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0" w:firstLineChars="100"/>
        <w:rPr>
          <w:rFonts w:hint="eastAsia" w:ascii="黑体" w:eastAsia="方正小标宋简体" w:cs="宋体"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方正小标宋简体" w:eastAsia="方正小标宋简体" w:cs="宋体"/>
          <w:color w:val="auto"/>
          <w:kern w:val="0"/>
          <w:sz w:val="44"/>
          <w:szCs w:val="44"/>
          <w:u w:val="single"/>
          <w:lang w:eastAsia="zh-CN" w:bidi="ar-SA"/>
        </w:rPr>
        <w:t>庆鑫矿业公司</w:t>
      </w:r>
      <w:r>
        <w:rPr>
          <w:rFonts w:hint="eastAsia" w:ascii="方正小标宋简体" w:eastAsia="方正小标宋简体" w:cs="宋体"/>
          <w:color w:val="auto"/>
          <w:kern w:val="0"/>
          <w:sz w:val="44"/>
          <w:szCs w:val="44"/>
          <w:u w:val="single"/>
          <w:lang w:bidi="ar-SA"/>
        </w:rPr>
        <w:t xml:space="preserve">年产10万吨铁精粉建设项目1# </w:t>
      </w:r>
      <w:r>
        <w:rPr>
          <w:rFonts w:hint="eastAsia" w:ascii="方正小标宋简体" w:eastAsia="方正小标宋简体" w:cs="宋体"/>
          <w:color w:val="auto"/>
          <w:kern w:val="0"/>
          <w:sz w:val="44"/>
          <w:szCs w:val="44"/>
          <w:lang w:bidi="ar-SA"/>
        </w:rPr>
        <w:t>尾矿库基本情况公示</w:t>
      </w:r>
      <w:r>
        <w:rPr>
          <w:rFonts w:hint="eastAsia" w:ascii="方正小标宋简体" w:eastAsia="方正小标宋简体" w:cs="宋体"/>
          <w:color w:val="auto"/>
          <w:kern w:val="0"/>
          <w:sz w:val="44"/>
          <w:szCs w:val="44"/>
          <w:lang w:eastAsia="zh-CN" w:bidi="ar-SA"/>
        </w:rPr>
        <w:t>表</w:t>
      </w:r>
    </w:p>
    <w:tbl>
      <w:tblPr>
        <w:tblStyle w:val="2"/>
        <w:tblW w:w="139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579"/>
        <w:gridCol w:w="482"/>
        <w:gridCol w:w="717"/>
        <w:gridCol w:w="703"/>
        <w:gridCol w:w="655"/>
        <w:gridCol w:w="617"/>
        <w:gridCol w:w="617"/>
        <w:gridCol w:w="346"/>
        <w:gridCol w:w="489"/>
        <w:gridCol w:w="582"/>
        <w:gridCol w:w="616"/>
        <w:gridCol w:w="549"/>
        <w:gridCol w:w="582"/>
        <w:gridCol w:w="478"/>
        <w:gridCol w:w="829"/>
        <w:gridCol w:w="690"/>
        <w:gridCol w:w="583"/>
        <w:gridCol w:w="670"/>
        <w:gridCol w:w="670"/>
        <w:gridCol w:w="705"/>
        <w:gridCol w:w="728"/>
        <w:gridCol w:w="5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  <w:t>序号</w:t>
            </w:r>
          </w:p>
        </w:tc>
        <w:tc>
          <w:tcPr>
            <w:tcW w:w="57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  <w:t>地市</w:t>
            </w:r>
            <w:r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  <w:t>名称</w:t>
            </w:r>
          </w:p>
        </w:tc>
        <w:tc>
          <w:tcPr>
            <w:tcW w:w="48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  <w:t>区县</w:t>
            </w:r>
            <w:r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  <w:t>名称</w:t>
            </w:r>
          </w:p>
        </w:tc>
        <w:tc>
          <w:tcPr>
            <w:tcW w:w="71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  <w:t>尾矿库名称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  <w:t>尾矿库所属或管理单位</w:t>
            </w:r>
          </w:p>
        </w:tc>
        <w:tc>
          <w:tcPr>
            <w:tcW w:w="65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  <w:t>尾矿库地址</w:t>
            </w:r>
          </w:p>
        </w:tc>
        <w:tc>
          <w:tcPr>
            <w:tcW w:w="61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  <w:t>是否有生产经营主体（有/无）</w:t>
            </w:r>
          </w:p>
        </w:tc>
        <w:tc>
          <w:tcPr>
            <w:tcW w:w="61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  <w:t>运行状态（运行、停用、在建、停建）</w:t>
            </w:r>
          </w:p>
        </w:tc>
        <w:tc>
          <w:tcPr>
            <w:tcW w:w="34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  <w:t>矿种</w:t>
            </w:r>
          </w:p>
        </w:tc>
        <w:tc>
          <w:tcPr>
            <w:tcW w:w="48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  <w:t>是否“头顶库”（是/否）</w:t>
            </w: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  <w:t>等别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  <w:t>坝高（m）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  <w:t>库容（m³）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  <w:t>下游流域情况</w:t>
            </w:r>
          </w:p>
        </w:tc>
        <w:tc>
          <w:tcPr>
            <w:tcW w:w="58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  <w:t>企业或管理单位主要负责人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  <w:t>(姓名/职务/电话）</w:t>
            </w:r>
          </w:p>
        </w:tc>
        <w:tc>
          <w:tcPr>
            <w:tcW w:w="27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  <w:t>地方政府包保责任人</w:t>
            </w:r>
          </w:p>
        </w:tc>
        <w:tc>
          <w:tcPr>
            <w:tcW w:w="58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  <w:t>监管主体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  <w:jc w:val="center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</w:pPr>
          </w:p>
        </w:tc>
        <w:tc>
          <w:tcPr>
            <w:tcW w:w="57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</w:pPr>
          </w:p>
        </w:tc>
        <w:tc>
          <w:tcPr>
            <w:tcW w:w="48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</w:pPr>
          </w:p>
        </w:tc>
        <w:tc>
          <w:tcPr>
            <w:tcW w:w="7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</w:pPr>
          </w:p>
        </w:tc>
        <w:tc>
          <w:tcPr>
            <w:tcW w:w="70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</w:pPr>
          </w:p>
        </w:tc>
        <w:tc>
          <w:tcPr>
            <w:tcW w:w="6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</w:pPr>
          </w:p>
        </w:tc>
        <w:tc>
          <w:tcPr>
            <w:tcW w:w="3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</w:pPr>
          </w:p>
        </w:tc>
        <w:tc>
          <w:tcPr>
            <w:tcW w:w="4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  <w:t>设计等别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  <w:t>设计坝高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  <w:t>现状坝高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  <w:t>设计库容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  <w:t>现状库容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  <w:t>是否在黄河干流岸线3公里范围内（是/否）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  <w:t>是否在重要支流岸线1公里范围内（是/否）</w:t>
            </w:r>
          </w:p>
        </w:tc>
        <w:tc>
          <w:tcPr>
            <w:tcW w:w="5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  <w:t>省级(姓名/职务/电话）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  <w:t>市级(姓名/职务/电话）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  <w:t>县级(姓名/职务/电话）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  <w:t>乡级(姓名/职务/电话）</w:t>
            </w:r>
          </w:p>
        </w:tc>
        <w:tc>
          <w:tcPr>
            <w:tcW w:w="58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w w:val="8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　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巴彦淖尔市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　</w:t>
            </w:r>
          </w:p>
        </w:tc>
        <w:tc>
          <w:tcPr>
            <w:tcW w:w="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　磴口县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　年产10万吨铁精粉建设项目1#尾矿库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内蒙古庆鑫矿业有限责任公司</w:t>
            </w:r>
          </w:p>
        </w:tc>
        <w:tc>
          <w:tcPr>
            <w:tcW w:w="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　磴口县沙金套海苏木境内那仁宝力格嘎查西2km处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有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正在实施闭库</w:t>
            </w: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铁　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5等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40.7万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　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13万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唐伟乔（总经理）13109305777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　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　冯爱霞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（常务副市长）</w:t>
            </w:r>
            <w:r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0478-8655000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马海波（常务副县长）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0478-4261788</w:t>
            </w:r>
            <w:bookmarkStart w:id="0" w:name="_GoBack"/>
            <w:bookmarkEnd w:id="0"/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吴彦杰（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苏木达）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15904784898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磴口县应急管理局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302EA"/>
    <w:rsid w:val="0F347199"/>
    <w:rsid w:val="6FA60D07"/>
    <w:rsid w:val="77D70FC1"/>
    <w:rsid w:val="7E2302EA"/>
    <w:rsid w:val="87D4CE99"/>
    <w:rsid w:val="BFDBA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443</Characters>
  <Lines>0</Lines>
  <Paragraphs>0</Paragraphs>
  <TotalTime>3</TotalTime>
  <ScaleCrop>false</ScaleCrop>
  <LinksUpToDate>false</LinksUpToDate>
  <CharactersWithSpaces>466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2022-04-22T04:00:00Z</dcterms:created>
  <dc:creator>张华</dc:creator>
  <cp:lastModifiedBy>user</cp:lastModifiedBy>
  <dcterms:modified xsi:type="dcterms:W3CDTF">2022-04-22T16:44:55Z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EF856306721942DD85340788229FEFF2</vt:lpwstr>
  </property>
</Properties>
</file>