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1BD5A">
      <w:pPr>
        <w:ind w:firstLine="1320" w:firstLineChars="300"/>
        <w:rPr>
          <w:rFonts w:hint="eastAsia" w:ascii="宋体" w:hAnsi="宋体" w:eastAsia="宋体" w:cs="宋体"/>
          <w:b/>
          <w:bCs/>
          <w:i w:val="0"/>
          <w:iCs w:val="0"/>
          <w:color w:val="000000"/>
          <w:sz w:val="28"/>
          <w:szCs w:val="28"/>
          <w:u w:val="none"/>
        </w:rPr>
      </w:pPr>
      <w:bookmarkStart w:id="0" w:name="_GoBack"/>
      <w:r>
        <w:rPr>
          <w:rFonts w:hint="eastAsia" w:ascii="方正公文小标宋" w:hAnsi="方正公文小标宋" w:eastAsia="方正公文小标宋" w:cs="方正公文小标宋"/>
          <w:sz w:val="44"/>
          <w:szCs w:val="44"/>
          <w:lang w:val="en-US" w:eastAsia="zh-CN"/>
        </w:rPr>
        <w:t>磴口县</w:t>
      </w:r>
      <w:r>
        <w:rPr>
          <w:rFonts w:hint="eastAsia" w:ascii="方正公文小标宋" w:hAnsi="方正公文小标宋" w:eastAsia="方正公文小标宋" w:cs="方正公文小标宋"/>
          <w:sz w:val="44"/>
          <w:szCs w:val="44"/>
        </w:rPr>
        <w:t>水利</w:t>
      </w:r>
      <w:r>
        <w:rPr>
          <w:rFonts w:hint="eastAsia" w:ascii="方正公文小标宋" w:hAnsi="方正公文小标宋" w:eastAsia="方正公文小标宋" w:cs="方正公文小标宋"/>
          <w:sz w:val="44"/>
          <w:szCs w:val="44"/>
          <w:lang w:val="en-US" w:eastAsia="zh-CN"/>
        </w:rPr>
        <w:t>局</w:t>
      </w:r>
      <w:r>
        <w:rPr>
          <w:rFonts w:hint="eastAsia" w:ascii="方正公文小标宋" w:hAnsi="方正公文小标宋" w:eastAsia="方正公文小标宋" w:cs="方正公文小标宋"/>
          <w:sz w:val="44"/>
          <w:szCs w:val="44"/>
        </w:rPr>
        <w:t>202</w:t>
      </w:r>
      <w:r>
        <w:rPr>
          <w:rFonts w:hint="eastAsia" w:ascii="方正公文小标宋" w:hAnsi="方正公文小标宋" w:eastAsia="方正公文小标宋" w:cs="方正公文小标宋"/>
          <w:sz w:val="44"/>
          <w:szCs w:val="44"/>
          <w:lang w:val="en-US" w:eastAsia="zh-CN"/>
        </w:rPr>
        <w:t>2</w:t>
      </w:r>
      <w:r>
        <w:rPr>
          <w:rFonts w:hint="eastAsia" w:ascii="方正公文小标宋" w:hAnsi="方正公文小标宋" w:eastAsia="方正公文小标宋" w:cs="方正公文小标宋"/>
          <w:sz w:val="44"/>
          <w:szCs w:val="44"/>
        </w:rPr>
        <w:t>年度办理取水许可证基本信息一览表</w:t>
      </w:r>
    </w:p>
    <w:bookmarkEnd w:id="0"/>
    <w:tbl>
      <w:tblPr>
        <w:tblStyle w:val="4"/>
        <w:tblW w:w="139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4"/>
        <w:gridCol w:w="2250"/>
        <w:gridCol w:w="3196"/>
        <w:gridCol w:w="1454"/>
        <w:gridCol w:w="2066"/>
        <w:gridCol w:w="1534"/>
        <w:gridCol w:w="1200"/>
      </w:tblGrid>
      <w:tr w14:paraId="7E41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nil"/>
              <w:right w:val="single" w:color="000000" w:sz="4" w:space="0"/>
            </w:tcBorders>
            <w:shd w:val="clear" w:color="auto" w:fill="C0C0C0"/>
            <w:vAlign w:val="center"/>
          </w:tcPr>
          <w:p w14:paraId="790A367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z w:val="28"/>
                <w:szCs w:val="28"/>
                <w:u w:val="none"/>
              </w:rPr>
              <w:t>取水权人</w:t>
            </w:r>
          </w:p>
        </w:tc>
        <w:tc>
          <w:tcPr>
            <w:tcW w:w="2250" w:type="dxa"/>
            <w:tcBorders>
              <w:top w:val="single" w:color="000000" w:sz="4" w:space="0"/>
              <w:left w:val="single" w:color="000000" w:sz="4" w:space="0"/>
              <w:bottom w:val="nil"/>
              <w:right w:val="single" w:color="000000" w:sz="4" w:space="0"/>
            </w:tcBorders>
            <w:shd w:val="clear" w:color="auto" w:fill="C0C0C0"/>
            <w:vAlign w:val="center"/>
          </w:tcPr>
          <w:p w14:paraId="5C73B31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许可证编号</w:t>
            </w:r>
          </w:p>
        </w:tc>
        <w:tc>
          <w:tcPr>
            <w:tcW w:w="3196" w:type="dxa"/>
            <w:tcBorders>
              <w:top w:val="single" w:color="000000" w:sz="4" w:space="0"/>
              <w:left w:val="single" w:color="000000" w:sz="4" w:space="0"/>
              <w:bottom w:val="nil"/>
              <w:right w:val="single" w:color="000000" w:sz="4" w:space="0"/>
            </w:tcBorders>
            <w:shd w:val="clear" w:color="auto" w:fill="C0C0C0"/>
            <w:vAlign w:val="center"/>
          </w:tcPr>
          <w:p w14:paraId="10C7E840">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取水地址</w:t>
            </w:r>
          </w:p>
        </w:tc>
        <w:tc>
          <w:tcPr>
            <w:tcW w:w="1454" w:type="dxa"/>
            <w:tcBorders>
              <w:top w:val="single" w:color="000000" w:sz="4" w:space="0"/>
              <w:left w:val="single" w:color="000000" w:sz="4" w:space="0"/>
              <w:bottom w:val="nil"/>
              <w:right w:val="single" w:color="000000" w:sz="4" w:space="0"/>
            </w:tcBorders>
            <w:shd w:val="clear" w:color="auto" w:fill="C0C0C0"/>
            <w:vAlign w:val="center"/>
          </w:tcPr>
          <w:p w14:paraId="3F73BB3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水源类型</w:t>
            </w:r>
          </w:p>
        </w:tc>
        <w:tc>
          <w:tcPr>
            <w:tcW w:w="2066" w:type="dxa"/>
            <w:tcBorders>
              <w:top w:val="single" w:color="000000" w:sz="4" w:space="0"/>
              <w:left w:val="single" w:color="000000" w:sz="4" w:space="0"/>
              <w:bottom w:val="nil"/>
              <w:right w:val="single" w:color="000000" w:sz="4" w:space="0"/>
            </w:tcBorders>
            <w:shd w:val="clear" w:color="auto" w:fill="C0C0C0"/>
            <w:vAlign w:val="center"/>
          </w:tcPr>
          <w:p w14:paraId="4AC7EAC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取水量</w:t>
            </w:r>
          </w:p>
        </w:tc>
        <w:tc>
          <w:tcPr>
            <w:tcW w:w="1534" w:type="dxa"/>
            <w:tcBorders>
              <w:top w:val="single" w:color="000000" w:sz="4" w:space="0"/>
              <w:left w:val="single" w:color="000000" w:sz="4" w:space="0"/>
              <w:bottom w:val="nil"/>
              <w:right w:val="single" w:color="000000" w:sz="4" w:space="0"/>
            </w:tcBorders>
            <w:shd w:val="clear" w:color="auto" w:fill="C0C0C0"/>
            <w:vAlign w:val="center"/>
          </w:tcPr>
          <w:p w14:paraId="2F026BA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取水用途</w:t>
            </w:r>
          </w:p>
        </w:tc>
        <w:tc>
          <w:tcPr>
            <w:tcW w:w="1200" w:type="dxa"/>
            <w:tcBorders>
              <w:top w:val="single" w:color="000000" w:sz="4" w:space="0"/>
              <w:left w:val="single" w:color="000000" w:sz="4" w:space="0"/>
              <w:bottom w:val="nil"/>
              <w:right w:val="single" w:color="000000" w:sz="4" w:space="0"/>
            </w:tcBorders>
            <w:shd w:val="clear" w:color="auto" w:fill="C0C0C0"/>
            <w:vAlign w:val="center"/>
          </w:tcPr>
          <w:p w14:paraId="6FBA63F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7416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B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磴口县金马湖牧丰奶牛养殖有限公司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1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D150822G****-0136</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8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内蒙古巴彦淖尔市磴口县沙金套海苏木巴音温都尔嘎查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E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C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14.4989万立方米/年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3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F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2E20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9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巴彦淖尔市圣牧伟业牧业有限公司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4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D150822G****-0033</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9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内蒙古自治区巴彦淖尔市磴口县巴音温都尔嘎查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5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1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B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E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0798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F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内蒙古恒运建筑材料有限公司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3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D150822G****-0088</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F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内蒙古巴彦淖尔市磴口县乌兰布和农场八分场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F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F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2.9349万立方米/年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8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C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3E05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D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磴口县永旺牧业有限公司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B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D150822G****-0014</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9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内蒙古巴彦淖尔市磴口县沙金套海苏木温都尔毛道嘎查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B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3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7.0367万立方米/年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A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A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50F6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F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乌红扣肯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2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D150822G****-0001</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5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磴口县沙金套海苏木巴音温都尔嘎查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B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3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13.68万立方米/年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A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9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0999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B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磴口县源泰牧业有限公司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E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D150822G****-0093</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C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巴彦淖尔市磴口县沙金苏木巴音温都尔嘎查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3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6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37.9621万立方米/年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7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2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06AE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9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巴彦淖尔市圣牧哈腾牧业有限公司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8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D150822G****-0027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F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内蒙古自治区巴彦淖尔市磴口县沙金苏木那仁宝勒格嘎查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B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A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F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0EAF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3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中铁北京工程局集团有限公司磴口制梁场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9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D150822G****-0087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内蒙古巴彦淖尔市磴口县乌兰布和农场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B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1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3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其它用水(施工用水)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E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3DAB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3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内蒙古苁蓉酒业有限公司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D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D150822G****-0136</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4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内蒙古巴彦淖尔市磴口县坝楞工业园区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6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8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.7521万立方米/年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A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4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2FB3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F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内蒙古圣牧控股有限公司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5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D150822G****-0023</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2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磴口县沙金苏木巴音温都尔嘎查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1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8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0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B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5560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3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国华巴彦淖尔（乌拉特中旗)风电有限公司磴口分公司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A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D150822G****-0016</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C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巴彦淖尔市磴口县工业园区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D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D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5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3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w:t>
            </w:r>
          </w:p>
        </w:tc>
      </w:tr>
      <w:tr w14:paraId="3F3D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5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内蒙古电力（集团）有限责任公司巴彦淖尔市磴口供电分公司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0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D150822G****-0015</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2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内蒙古巴彦淖尔市磴口县境内</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9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C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3.0055万立方米/年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F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7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6269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D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哈斯其鲁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D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D150822G****-0002</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C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磴口县沙金苏木巴音毛道嘎查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F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D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2.432万立方米/年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F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6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5FEE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D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磴口县金丰农牧林生物科技有限公司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7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D150822G****-0067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3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磴口县沙林中心一分场二作业区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8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7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F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D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495B4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1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磴口县亿源种养殖农民专业合作社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7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D150822G****-0018</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B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内蒙古自治区巴彦淖尔市磴口县巴彦高勒镇沙拉毛道嘎查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E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5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B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5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1A23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1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内蒙古路桥集团有限责任公司二分公司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F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D150822G****-0026</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A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内蒙古自治区巴彦淖尔市磴口县巴彦高勒镇南粮台村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8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9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.9万立方米/1827日</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F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D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731A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0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磴口县巴彦高勒镇城关村股份经济合作社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3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D150822G****-0097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8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巴彦淖尔市磴口县巴彦高勒镇城关村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F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1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E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5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1B8A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C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内蒙古昊大牧业有限公司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2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D150822G****-0107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7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磴口县沙金苏木巴音温都尔嘎查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F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D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C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7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04CC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C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磴口县胜源养殖农民专业合作社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1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D150822G****-0091</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6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内蒙古巴彦淖尔市渡口镇大滩村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F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4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2.9224万立方米/年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F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9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4B13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D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内蒙古嘉烁牧业有限公司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5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D150822G****-0017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3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内蒙古自治区巴彦淖尔市磴口县沙金套海苏木巴音温都尔嘎查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F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8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39.9207万立方米/年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7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0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53D3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A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磴口县隆盛合镇（农业灌溉集体证）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D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D150822G****-0118</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B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内蒙古巴彦淖尔市磴口县隆盛合镇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A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9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5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0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2867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4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磴口县隆盛合镇人民政府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8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D150822G****-0057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8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内蒙古巴彦淖尔市磴口县隆盛合镇海子沿村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6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3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17.99万立方米/年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2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2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62FE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4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王胜计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C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D150822G****-0123</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5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内蒙古巴彦淖尔市磴口县哈腾套海农场二分场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6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A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2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0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03BF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C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内蒙古西部瀚漠葡萄酒业有限公司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C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D150822G****-0131</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2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内蒙古巴彦淖尔市磴口县沙金套海苏木巴音温都尔嘎查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A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E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27.88万立方米/年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D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A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3164A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9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磴口县恒富养殖农民专业合作社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9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D150822G****-0099</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2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内蒙古巴彦淖尔市磴口县渡口镇永胜村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A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1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0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6E4B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0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吴胜旺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C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D150822G****-0097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B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巴彦淖尔市磴口县沙金苏木巴音温都尔嘎查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6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D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A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8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6E769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1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磴口县蒙泰养殖有限责任公司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4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D150822G****-0067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C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磴口县补隆淖镇新河村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3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6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2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8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1529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E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磴口县怡晨生态环境有限公司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9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D150822G****-0005</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8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内蒙古自治区巴彦淖尔市磴口县巴彦高勒镇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6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4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6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生态和环境用水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4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4659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7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巴彦淖尔市荣威种养殖有限公司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0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D150822G****-0113</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1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内蒙古巴彦淖尔市磴口县乌兰布和农场七分场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8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F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55.34万立方米/年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D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B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7EFB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7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磴口县沙金套海苏木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C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D150822G****-0127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1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A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E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410.3万立方米/年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1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8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4452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9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磴口县腾晟奶牛养殖场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C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D150822G****-0101</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C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内蒙古巴彦淖尔市磴口县隆盛合镇新地村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C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9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F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E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5319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B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9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D150822G****-0062</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C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磴口县沙金套海苏木巴音布日格嘎查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1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C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3.912万立方米/年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5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7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1209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3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内蒙古嘉之源牧业有限公司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3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D150822G****-0124</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2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内蒙古巴彦淖尔市磴口县沙金套海苏木巴音温都尔嘎查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B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5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F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6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3FF8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B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中国石化销售股份有限公司内蒙古巴彦淖尔石油分公司补隆镇加油站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6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D150822G****-0143</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7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内蒙古自治区巴彦淖尔市磴口县补隆淖镇团结村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D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0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.3767万立方米/年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7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D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5773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0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内蒙古自治区黄河三盛公水利枢纽管理中心(内蒙古自治区西部水事服务中心)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7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A150822S****-0139</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0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内蒙古自治区巴彦淖尔市磴口县巴彦高勒镇城关村黄河内蒙古段左岸</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E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地表水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B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30600万立方米/年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0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原水供水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9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45D4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4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内蒙古飞犇农牧业有限责任公司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D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D150822G****-0095</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C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内蒙古巴彦淖尔市磴口县渡口镇大滩村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2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5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0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4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469C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A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磴口县渡口镇新地村民委员会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D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D150822G****-0070</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E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巴彦淖尔市磴口县渡口镇新地村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8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6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7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E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29FE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F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内蒙古宜沃农牧业科技有限责任公司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1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D150822G****-0012</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5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内蒙古巴彦淖尔市磴口县沙金套海苏木包勒浩特嘎查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7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A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3.8732万立方米/年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1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畜牧业用水;林业用水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8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6981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7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磴口县甜美创新种植农民专业合作社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7C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D150822G****-0078</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7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磴口县隆盛合镇桃来村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5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F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8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C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26DA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B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磴口县大唐新能源有限公司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F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D150822G****-0003</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8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巴彦淖尔市磴口县乌兰布和农场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C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3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3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生活用水;其它用水(施工用水)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E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583C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1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内蒙古康世宇卓农林科技开发有限公司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2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D150822G****-0114</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B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内蒙古巴彦淖尔市磴口县沙金套海苏木巴音宝力格嘎查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3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3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46.6745万立方米/年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E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8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070A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5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王生和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5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D150822G****-0119</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8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磴口县沙金套海苏木巴音温都尔嘎查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7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0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3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F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1109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6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磴口县沙金套海苏木巴音宝力格嘎查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4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D150822G****-0122</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B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内蒙古巴彦淖尔市磴口县沙金套海苏木巴音宝力格嘎查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6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9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465.3万立方米/年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3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7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4579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5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巴彦淖尔农垦乌兰布和农场有限公司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2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D150822G****-0123</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4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内蒙古巴彦淖尔市磴口县乌兰布和农场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E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3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0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0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7B44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6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国家电投集团磴口光伏发电有限公司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9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D150822G****-0004</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1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内蒙古巴彦淖尔市磴口县工业园区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5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0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.4176万立方米/年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3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A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0056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4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李济生家庭养殖场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1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D150822G****-0061</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B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内蒙古巴彦淖尔市磴口县沙金套海苏木温都尔毛道嘎查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3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1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5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A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1BFF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A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王继兵</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D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D150822G****-0064</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1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巴彦淖尔市磴口县沙金套海苏木巴音温都尔嘎查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7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E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8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F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4489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B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乌兰布和农场2020年精准扶贫钢架大棚设施园区项目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5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D150822G****-0087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1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巴彦淖尔市磴口县乌兰布和农场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E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1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4.7478万立方米/年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0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D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1D68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0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内蒙古游牧一族生物科技有限公司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3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D150822G****-0011</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C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内蒙古巴彦淖尔市磴口县沙金苏木巴音温都尔嘎查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0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9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3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生态和环境用水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1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420B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A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磴口县沙金套海苏木巴彦套海嘎查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8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D150822G****-0126</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3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内蒙古巴彦淖尔市磴口县沙金套海苏木巴彦套海嘎查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A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4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C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6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335A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E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内蒙古帝泰农林开发有限公司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1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D150822G****-0132</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9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内蒙古巴彦淖尔市磴口县中国林科院沙漠林业实验中心</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0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3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25.78万立方米/年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F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9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51C6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2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2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D150822G****-0140</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E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内蒙古巴彦淖尔市磴口县巴音布日格嘎查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D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2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3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2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6270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8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磴口县沙金套海苏木巴音温都尔嘎查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B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D150822G****-0117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6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内蒙古巴彦淖尔市磴口县沙金套海苏木巴音温都尔嘎查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7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4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9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1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5DB7F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3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磴口县瑞兴源种养殖有限责任公司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A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D150822G****-0144</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0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巴彦淖尔市磴口县沙金套海苏木温都尔毛道嘎查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8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0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4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6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3ABE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E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王水存</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8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D150822G****-0145</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1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内蒙古巴彦淖尔市磴口县巴音宝力格嘎查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4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C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8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E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486C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7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内蒙古电力（集团）有限责任公司乌海超高压供电分公司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D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D150822G****-0042</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2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内蒙古自治区巴彦淖尔市磴口县乌兰布和农场境内</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F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4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A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9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5F57E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C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中国石化销售股份有限公司内蒙古巴彦淖尔石油分公司磴口三号加油站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B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D150822G****-0142</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2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内蒙古自治区巴彦淖尔市磴口县补隆淖镇黄土档村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0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1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.3767万立方米/年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8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4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5644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E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磴口县景盛农牧业发展有限责任公司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D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D150822G****-0115</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B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内蒙古巴彦淖尔市磴口县沙金套海苏木巴音宝力格嘎查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7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1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42.084万立方米/年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A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B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新办</w:t>
            </w:r>
          </w:p>
        </w:tc>
      </w:tr>
      <w:tr w14:paraId="23BE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B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磴口县水利局哈腾苏木集中供水工程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0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D150822G****-0107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C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巴彦淖尔市磴口县哈腾苏木那仁宝力格沟</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1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5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F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原水供水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C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7C35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6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内蒙古蔬珍福将食品有限公司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C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D150822G****-0007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C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内蒙古巴彦淖尔市磴口县工业园区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5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3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17.69万立方米/年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8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9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0B65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A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磴口县水利局隆盛合镇集中供水工程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F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D150822G****-0106</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4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巴彦淖尔市磴口县隆盛合镇合同村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6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4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2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原水供水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4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5E05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2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巴彦淖尔市富农金地种植殖农民专业合作社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D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D150822G****-0074</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E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磴口县沙金套海苏木巴音宝力嘎查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1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E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0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4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6B47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B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磴口县万家牧种养殖有限公司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7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D150822G****-0075</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2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磴口县沙金套海苏木巴音温都尔嘎查、那仁宝力格嘎查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8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E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284.94万立方米/年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0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C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7926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7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巴彦淖尔市洁园食品加工有限公司磴口分公司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B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D150822G****-0011</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2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巴彦淖尔市磴口县隆盛合镇协成村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6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5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9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2B3E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B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内蒙古蒙枫林果农业科技开发有限公司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2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D150822G****-0072</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0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沙金苏木温都尔毛道嘎查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E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4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E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6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08A9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1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磴口协鑫光伏电力有限公司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B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D150822G****-0068</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0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磴口县沙金套海苏木巴音温都尔嘎查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0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A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7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火（核）电和其它电力生产用水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A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7075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6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巴彦淖尔市农垦神舟光伏电力有限公司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9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D150822G****-0069</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7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磴口县包尔盖农场一分场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7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0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火（核）电和其它电力生产用水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E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5E7A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8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磴口县水利局渡口镇南尖子-大滩村集中供水工程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E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D150822G****-0113</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0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巴彦淖尔市磴口县渡口镇南尖子村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E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0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原水供水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B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629F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9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磴口县水利局包尔盖农场集中供水工程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E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D150822G****-0112</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2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巴彦淖尔市磴口县包尔盖农场十分场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7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6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C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原水供水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D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08D7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3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巴彦淖尔市圣牧盘古牧业有限责任公司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4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D150822G****-0024</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2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内蒙古巴彦淖尔市磴口县巴音宝力格嘎查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A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A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C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5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2FAB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B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磴口县顺泰屠宰肉联加工厂</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2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D150822G****-0004</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8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内蒙古自治区巴彦淖尔市磴口县工业园区A区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D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0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9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D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6A8D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4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磴口县国林天成生态农牧有限公司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F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D150822G****-0065</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A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磴口县沙井沙金苏木包勒浩特嘎查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2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1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C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林业用水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7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r w14:paraId="565F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C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磴口县水利局哈腾套海农场三分场集中供水工程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5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D150822G****-0108</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9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巴彦淖尔市磴口县哈腾套海农场三分场</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1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地下水</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C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7.15万立方米/年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3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原水供水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F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延续</w:t>
            </w:r>
          </w:p>
        </w:tc>
      </w:tr>
    </w:tbl>
    <w:p w14:paraId="5AA72C0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72BF2"/>
    <w:rsid w:val="08422DF4"/>
    <w:rsid w:val="378C704C"/>
    <w:rsid w:val="6B040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3820</Words>
  <Characters>5248</Characters>
  <Lines>0</Lines>
  <Paragraphs>0</Paragraphs>
  <TotalTime>0</TotalTime>
  <ScaleCrop>false</ScaleCrop>
  <LinksUpToDate>false</LinksUpToDate>
  <CharactersWithSpaces>5248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2025-06-03T09:30:00Z</dcterms:created>
  <dc:creator>Administrator</dc:creator>
  <cp:lastModifiedBy>覆水难收</cp:lastModifiedBy>
  <dcterms:modified xsi:type="dcterms:W3CDTF">2025-06-05T03:04:44Z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eyJoZGlkIjoiNmE3YzlkZDI4MjdmNmY4ZTI3YWM1NmE1NmIzNzY5ZDQiLCJ1c2VySWQiOiI2OTgyMTI0MDgifQ==</vt:lpwstr>
  </property>
  <property fmtid="{D5CDD505-2E9C-101B-9397-08002B2CF9AE}" pid="4" name="ICV">
    <vt:lpwstr>EB15FEA1FF5841369317DBA3D57CA9BC_13</vt:lpwstr>
  </property>
</Properties>
</file>