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各单位联络人员统计表</w:t>
      </w:r>
    </w:p>
    <w:p>
      <w:pPr>
        <w:jc w:val="left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单位名称：</w:t>
      </w:r>
    </w:p>
    <w:p/>
    <w:tbl>
      <w:tblPr>
        <w:tblStyle w:val="3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分管领导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(姓名)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联络员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(姓名)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26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26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26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26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0NWY4ZWVkZTIwY2YxZjFhMTMyMGEyN2MzOGYyMGEifQ=="/>
  </w:docVars>
  <w:rsids>
    <w:rsidRoot w:val="0F3E671F"/>
    <w:rsid w:val="0F3E671F"/>
    <w:rsid w:val="12541A99"/>
    <w:rsid w:val="293E4722"/>
    <w:rsid w:val="2EC92D50"/>
    <w:rsid w:val="51B82A14"/>
    <w:rsid w:val="7BC7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2023-09-18T03:47:00Z</dcterms:created>
  <dc:creator>め情绪化</dc:creator>
  <cp:lastModifiedBy>覆水难收</cp:lastModifiedBy>
  <dcterms:modified xsi:type="dcterms:W3CDTF">2023-09-20T02:08:47Z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B1B44B76DE2E428CB9DED15FC3153833_13</vt:lpwstr>
  </property>
</Properties>
</file>