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15" w:lineRule="atLeast"/>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b/>
          <w:bCs/>
          <w:i w:val="0"/>
          <w:iCs w:val="0"/>
          <w:caps w:val="0"/>
          <w:color w:val="000000"/>
          <w:spacing w:val="0"/>
          <w:kern w:val="0"/>
          <w:sz w:val="32"/>
          <w:szCs w:val="32"/>
          <w:lang w:val="en-US" w:eastAsia="zh-CN" w:bidi="ar"/>
        </w:rPr>
        <w:t>二〇二二年政府第七次常务会议</w:t>
      </w:r>
      <w:r>
        <w:rPr>
          <w:rFonts w:hint="eastAsia" w:ascii="宋体" w:hAnsi="宋体" w:eastAsia="宋体" w:cs="宋体"/>
          <w:i w:val="0"/>
          <w:iCs w:val="0"/>
          <w:caps w:val="0"/>
          <w:color w:val="000000"/>
          <w:spacing w:val="0"/>
          <w:kern w:val="0"/>
          <w:sz w:val="24"/>
          <w:szCs w:val="24"/>
          <w:lang w:val="en-US" w:eastAsia="zh-CN" w:bidi="ar"/>
        </w:rPr>
        <w:t>   </w:t>
      </w:r>
    </w:p>
    <w:p>
      <w:pPr>
        <w:keepNext w:val="0"/>
        <w:keepLines w:val="0"/>
        <w:widowControl/>
        <w:suppressLineNumbers w:val="0"/>
        <w:spacing w:before="0" w:beforeAutospacing="0" w:after="0" w:afterAutospacing="0" w:line="15" w:lineRule="atLeast"/>
        <w:ind w:left="0" w:firstLine="480" w:firstLineChars="20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5月30日，政府代县长李志雄同志主持召开了政府党组学习（扩大）会议暨2022年政府第七次常务会议，现将会议内容纪要如下：</w:t>
      </w:r>
    </w:p>
    <w:p>
      <w:pPr>
        <w:pStyle w:val="2"/>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rPr>
        <w:t>　　一、学习“1+2+3”文件</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会议传达学习了《巴彦淖尔市人民政府工作规则》《巴彦淖尔市人民政府（党组）“三重一大”事项集体决策工作制度》《巴彦淖尔市重大行政决策程序实施细则》《关于进一步规范市政府常务会议市长办公会议有关工作的通知》《全面提升公文办理效率七条措施》《市政府加强公文审核把关工作制度》等文件精神。</w:t>
      </w:r>
    </w:p>
    <w:p>
      <w:pPr>
        <w:pStyle w:val="2"/>
        <w:keepNext w:val="0"/>
        <w:keepLines w:val="0"/>
        <w:widowControl/>
        <w:suppressLineNumbers w:val="0"/>
        <w:spacing w:before="0" w:beforeAutospacing="0" w:after="0" w:afterAutospacing="0" w:line="15" w:lineRule="atLeast"/>
        <w:jc w:val="both"/>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rPr>
        <w:t>　　二、研究《进一步做好项目策划储备加强上级投资项目申报管理工作方案（讨论稿）》</w:t>
      </w:r>
    </w:p>
    <w:p>
      <w:pPr>
        <w:pStyle w:val="2"/>
        <w:keepNext w:val="0"/>
        <w:keepLines w:val="0"/>
        <w:widowControl/>
        <w:suppressLineNumbers w:val="0"/>
        <w:spacing w:before="0" w:beforeAutospacing="0" w:after="0" w:afterAutospacing="0" w:line="15" w:lineRule="atLeast"/>
        <w:jc w:val="both"/>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rPr>
        <w:t>　　会议听取了发改委关于《进一步做好项目策划储备加强上级投资项目申报管理工作方案（讨论稿）》的情况汇报。</w:t>
      </w:r>
    </w:p>
    <w:p>
      <w:pPr>
        <w:pStyle w:val="2"/>
        <w:keepNext w:val="0"/>
        <w:keepLines w:val="0"/>
        <w:widowControl/>
        <w:suppressLineNumbers w:val="0"/>
        <w:spacing w:before="0" w:beforeAutospacing="0" w:after="0" w:afterAutospacing="0" w:line="15" w:lineRule="atLeast"/>
        <w:jc w:val="both"/>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rPr>
        <w:t>　　三、研究关于棚户区改造尾留项目地债资金分配使用方案有关事宜</w:t>
      </w:r>
    </w:p>
    <w:p>
      <w:pPr>
        <w:pStyle w:val="2"/>
        <w:keepNext w:val="0"/>
        <w:keepLines w:val="0"/>
        <w:widowControl/>
        <w:suppressLineNumbers w:val="0"/>
        <w:spacing w:before="0" w:beforeAutospacing="0" w:after="0" w:afterAutospacing="0" w:line="15" w:lineRule="atLeast"/>
        <w:jc w:val="both"/>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rPr>
        <w:t>　　会议听取了住建局关于棚户区改造专项债券项目资金使用情况汇报。</w:t>
      </w:r>
    </w:p>
    <w:p>
      <w:pPr>
        <w:pStyle w:val="2"/>
        <w:keepNext w:val="0"/>
        <w:keepLines w:val="0"/>
        <w:widowControl/>
        <w:suppressLineNumbers w:val="0"/>
        <w:spacing w:before="0" w:beforeAutospacing="0" w:after="0" w:afterAutospacing="0" w:line="15" w:lineRule="atLeast"/>
        <w:jc w:val="both"/>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rPr>
        <w:t>　　四、研究关于2022年拟实施非成套住宅改造项目和老旧小区改造项目有关事宜</w:t>
      </w:r>
    </w:p>
    <w:p>
      <w:pPr>
        <w:pStyle w:val="2"/>
        <w:keepNext w:val="0"/>
        <w:keepLines w:val="0"/>
        <w:widowControl/>
        <w:suppressLineNumbers w:val="0"/>
        <w:spacing w:before="0" w:beforeAutospacing="0" w:after="0" w:afterAutospacing="0" w:line="15" w:lineRule="atLeast"/>
        <w:jc w:val="both"/>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rPr>
        <w:t>　　会议听取了住建局关于2022年拟实施非成套住宅改造项目和老旧小区改造项目有关情况的汇报。</w:t>
      </w:r>
    </w:p>
    <w:p>
      <w:pPr>
        <w:pStyle w:val="2"/>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rPr>
        <w:t>　　五、听取磴口县第三十届华莱士节活动筹备有关事宜</w:t>
      </w:r>
    </w:p>
    <w:p>
      <w:pPr>
        <w:pStyle w:val="2"/>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rPr>
        <w:t>　　会议听取了文体旅游广电局关于举办磴口县第三十届华莱士节活动筹备有关情况的汇报。</w:t>
      </w:r>
    </w:p>
    <w:p>
      <w:pPr>
        <w:pStyle w:val="2"/>
        <w:keepNext w:val="0"/>
        <w:keepLines w:val="0"/>
        <w:widowControl/>
        <w:suppressLineNumbers w:val="0"/>
        <w:spacing w:before="0" w:beforeAutospacing="0" w:after="0" w:afterAutospacing="0" w:line="15" w:lineRule="atLeast"/>
        <w:jc w:val="both"/>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rPr>
        <w:t>　　六、听取磴口县2022年一般债券申报情况汇报</w:t>
      </w:r>
    </w:p>
    <w:p>
      <w:pPr>
        <w:pStyle w:val="2"/>
        <w:keepNext w:val="0"/>
        <w:keepLines w:val="0"/>
        <w:widowControl/>
        <w:suppressLineNumbers w:val="0"/>
        <w:spacing w:before="0" w:beforeAutospacing="0" w:after="0" w:afterAutospacing="0" w:line="15" w:lineRule="atLeast"/>
        <w:jc w:val="both"/>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rPr>
        <w:t>　　会议听取了财政局关于磴口县2022年一般债券申报情况汇报。</w:t>
      </w:r>
    </w:p>
    <w:p>
      <w:pPr>
        <w:pStyle w:val="2"/>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rPr>
        <w:t>　　七、研究关于政府购岗到期114人续签劳动合同和政务服务局大厅增加“四办”人员有关事宜</w:t>
      </w:r>
    </w:p>
    <w:p>
      <w:pPr>
        <w:pStyle w:val="2"/>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rPr>
        <w:t>　　会议听取了人社局关于政府购岗到期114人续签劳动合同和政务服务局大厅增加“四办”人员有关事宜的情况汇报。</w:t>
      </w:r>
    </w:p>
    <w:p>
      <w:pPr>
        <w:pStyle w:val="2"/>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rPr>
        <w:t>　　八、听取关于磴口一中紧缺教师专项招聘情况汇报</w:t>
      </w:r>
    </w:p>
    <w:p>
      <w:pPr>
        <w:pStyle w:val="2"/>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rPr>
        <w:t>　　会议听取了教育局关于磴口一中紧缺教师专项招聘情况的汇报。</w:t>
      </w:r>
    </w:p>
    <w:p>
      <w:pPr>
        <w:pStyle w:val="2"/>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rPr>
        <w:t>　　九、听取关于农村学校优化整合工作情况汇报</w:t>
      </w:r>
    </w:p>
    <w:p>
      <w:pPr>
        <w:pStyle w:val="2"/>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rPr>
        <w:t>　　会议听取了教育局关于农村学校优化整合工作的情况汇报。</w:t>
      </w:r>
    </w:p>
    <w:p>
      <w:pPr>
        <w:pStyle w:val="2"/>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rPr>
        <w:t>　　十、研究关于增加疾病预防控制中心业务工作人员工作津贴有关事宜</w:t>
      </w:r>
    </w:p>
    <w:p>
      <w:pPr>
        <w:pStyle w:val="2"/>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rPr>
        <w:t>　　会议认为：疾病预防控制事关人民群众的切身利益，特别是新冠肺炎</w:t>
      </w:r>
      <w:r>
        <w:rPr>
          <w:rFonts w:hint="eastAsia" w:ascii="宋体" w:hAnsi="宋体" w:eastAsia="宋体" w:cs="宋体"/>
          <w:i w:val="0"/>
          <w:iCs w:val="0"/>
          <w:caps w:val="0"/>
          <w:color w:val="000000"/>
          <w:spacing w:val="0"/>
          <w:sz w:val="24"/>
          <w:szCs w:val="24"/>
          <w:lang w:eastAsia="zh-CN"/>
        </w:rPr>
        <w:t>疫情暴发</w:t>
      </w:r>
      <w:bookmarkStart w:id="0" w:name="_GoBack"/>
      <w:bookmarkEnd w:id="0"/>
      <w:r>
        <w:rPr>
          <w:rFonts w:hint="eastAsia" w:ascii="宋体" w:hAnsi="宋体" w:eastAsia="宋体" w:cs="宋体"/>
          <w:i w:val="0"/>
          <w:iCs w:val="0"/>
          <w:caps w:val="0"/>
          <w:color w:val="000000"/>
          <w:spacing w:val="0"/>
          <w:sz w:val="24"/>
          <w:szCs w:val="24"/>
        </w:rPr>
        <w:t>以来，疾病预防控制更是</w:t>
      </w:r>
      <w:r>
        <w:rPr>
          <w:rFonts w:hint="eastAsia" w:ascii="宋体" w:hAnsi="宋体" w:eastAsia="宋体" w:cs="宋体"/>
          <w:i w:val="0"/>
          <w:iCs w:val="0"/>
          <w:caps w:val="0"/>
          <w:color w:val="000000"/>
          <w:spacing w:val="0"/>
          <w:sz w:val="24"/>
          <w:szCs w:val="24"/>
          <w:lang w:eastAsia="zh-CN"/>
        </w:rPr>
        <w:t>成了一个</w:t>
      </w:r>
      <w:r>
        <w:rPr>
          <w:rFonts w:hint="eastAsia" w:ascii="宋体" w:hAnsi="宋体" w:eastAsia="宋体" w:cs="宋体"/>
          <w:i w:val="0"/>
          <w:iCs w:val="0"/>
          <w:caps w:val="0"/>
          <w:color w:val="000000"/>
          <w:spacing w:val="0"/>
          <w:sz w:val="24"/>
          <w:szCs w:val="24"/>
        </w:rPr>
        <w:t>对社会稳定与政治安全等产生深远影响的热点民生问题。县疾控中心人员承担着全县传染病、地方病、慢性病、职业病等防疫工作，担负着核酸采样、检测、流调、消杀等疫情防控工作，严守着全县人民健康防线。</w:t>
      </w:r>
    </w:p>
    <w:p>
      <w:pPr>
        <w:pStyle w:val="2"/>
        <w:keepNext w:val="0"/>
        <w:keepLines w:val="0"/>
        <w:widowControl/>
        <w:suppressLineNumbers w:val="0"/>
        <w:spacing w:before="0" w:beforeAutospacing="0" w:after="0" w:afterAutospacing="0" w:line="15" w:lineRule="atLeast"/>
        <w:jc w:val="righ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rPr>
        <w:t>磴口县人民政府</w:t>
      </w:r>
    </w:p>
    <w:p>
      <w:pPr>
        <w:pStyle w:val="2"/>
        <w:keepNext w:val="0"/>
        <w:keepLines w:val="0"/>
        <w:widowControl/>
        <w:suppressLineNumbers w:val="0"/>
        <w:spacing w:before="0" w:beforeAutospacing="0" w:after="0" w:afterAutospacing="0" w:line="15" w:lineRule="atLeast"/>
        <w:jc w:val="righ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rPr>
        <w:t>2022年6月9日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0ZGE1ZDRkZDI1Y2I1YjhlZjFjMGY5MDI2NjZjZWUifQ=="/>
  </w:docVars>
  <w:rsids>
    <w:rsidRoot w:val="79A86917"/>
    <w:rsid w:val="72C45265"/>
    <w:rsid w:val="79A869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920</Words>
  <Characters>947</Characters>
  <Lines>0</Lines>
  <Paragraphs>0</Paragraphs>
  <TotalTime>1</TotalTime>
  <ScaleCrop>false</ScaleCrop>
  <LinksUpToDate>false</LinksUpToDate>
  <CharactersWithSpaces>990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2022-09-28T07:37:00Z</dcterms:created>
  <dc:creator>白SIR</dc:creator>
  <cp:lastModifiedBy>白SIR</cp:lastModifiedBy>
  <dcterms:modified xsi:type="dcterms:W3CDTF">2022-09-28T07:39:51Z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EE52E4809CC84E5E96643A56261DE978</vt:lpwstr>
  </property>
</Properties>
</file>