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0" w:lineRule="auto"/>
        <w:ind w:left="2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107" w:line="217" w:lineRule="auto"/>
        <w:ind w:left="1563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磴口县政府领导班子成员安全</w:t>
      </w:r>
    </w:p>
    <w:p>
      <w:pPr>
        <w:spacing w:before="1" w:line="208" w:lineRule="auto"/>
        <w:ind w:left="267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生产工作任务清单</w:t>
      </w:r>
      <w:bookmarkEnd w:id="0"/>
    </w:p>
    <w:p>
      <w:pPr>
        <w:spacing w:before="125" w:line="228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一、县长</w:t>
      </w:r>
    </w:p>
    <w:p>
      <w:pPr>
        <w:pStyle w:val="2"/>
        <w:spacing w:before="218" w:line="600" w:lineRule="exact"/>
        <w:ind w:left="635"/>
      </w:pPr>
      <w:r>
        <w:rPr>
          <w:spacing w:val="6"/>
          <w:position w:val="21"/>
        </w:rPr>
        <w:t>（一）担任县安全生产委员会主任，领导县安全生产</w:t>
      </w:r>
      <w:r>
        <w:rPr>
          <w:spacing w:val="5"/>
          <w:position w:val="21"/>
        </w:rPr>
        <w:t>委员会</w:t>
      </w:r>
    </w:p>
    <w:p>
      <w:pPr>
        <w:pStyle w:val="2"/>
        <w:spacing w:before="1" w:line="220" w:lineRule="auto"/>
        <w:ind w:left="10"/>
      </w:pPr>
      <w:r>
        <w:rPr>
          <w:spacing w:val="-1"/>
        </w:rPr>
        <w:t>工作。</w:t>
      </w:r>
    </w:p>
    <w:p>
      <w:pPr>
        <w:pStyle w:val="2"/>
        <w:spacing w:before="230" w:line="600" w:lineRule="exact"/>
        <w:ind w:left="635"/>
      </w:pPr>
      <w:r>
        <w:rPr>
          <w:spacing w:val="6"/>
          <w:position w:val="21"/>
        </w:rPr>
        <w:t>（二）把安全生产纳入县政府重点工作和县政府工作</w:t>
      </w:r>
      <w:r>
        <w:rPr>
          <w:spacing w:val="5"/>
          <w:position w:val="21"/>
        </w:rPr>
        <w:t>报告重</w:t>
      </w:r>
    </w:p>
    <w:p>
      <w:pPr>
        <w:pStyle w:val="2"/>
        <w:spacing w:before="1" w:line="222" w:lineRule="auto"/>
        <w:ind w:left="12"/>
      </w:pPr>
      <w:r>
        <w:rPr>
          <w:spacing w:val="-8"/>
        </w:rPr>
        <w:t>要内容。</w:t>
      </w:r>
    </w:p>
    <w:p>
      <w:pPr>
        <w:pStyle w:val="2"/>
        <w:spacing w:before="227" w:line="357" w:lineRule="auto"/>
        <w:ind w:left="17" w:right="98" w:firstLine="617"/>
      </w:pPr>
      <w:r>
        <w:rPr>
          <w:spacing w:val="6"/>
        </w:rPr>
        <w:t>（三）年内主持召开县政府常务会议研究安全生产工</w:t>
      </w:r>
      <w:r>
        <w:rPr>
          <w:spacing w:val="5"/>
        </w:rPr>
        <w:t>作不少</w:t>
      </w:r>
      <w:r>
        <w:t xml:space="preserve"> </w:t>
      </w:r>
      <w:r>
        <w:rPr>
          <w:spacing w:val="3"/>
        </w:rPr>
        <w:t>于</w:t>
      </w:r>
      <w:r>
        <w:rPr>
          <w:spacing w:val="-36"/>
        </w:rPr>
        <w:t xml:space="preserve"> </w:t>
      </w:r>
      <w:r>
        <w:rPr>
          <w:spacing w:val="3"/>
        </w:rPr>
        <w:t>2</w:t>
      </w:r>
      <w:r>
        <w:rPr>
          <w:spacing w:val="-52"/>
        </w:rPr>
        <w:t xml:space="preserve"> </w:t>
      </w:r>
      <w:r>
        <w:rPr>
          <w:spacing w:val="3"/>
        </w:rPr>
        <w:t>次，组织召开安全生产委员会季度会议，研究部署安全生产</w:t>
      </w:r>
    </w:p>
    <w:p>
      <w:pPr>
        <w:pStyle w:val="2"/>
        <w:spacing w:before="1" w:line="220" w:lineRule="auto"/>
        <w:ind w:left="10"/>
      </w:pPr>
      <w:r>
        <w:rPr>
          <w:spacing w:val="8"/>
        </w:rPr>
        <w:t>工作，及时协调解决安全生产突出问题。</w:t>
      </w:r>
    </w:p>
    <w:p>
      <w:pPr>
        <w:pStyle w:val="2"/>
        <w:spacing w:before="230" w:line="600" w:lineRule="exact"/>
        <w:jc w:val="right"/>
      </w:pPr>
      <w:r>
        <w:rPr>
          <w:spacing w:val="-3"/>
          <w:position w:val="21"/>
        </w:rPr>
        <w:t>（四）统筹协调安全生产工作，推动构建安全生产责任体系，</w:t>
      </w:r>
    </w:p>
    <w:p>
      <w:pPr>
        <w:pStyle w:val="2"/>
        <w:spacing w:line="220" w:lineRule="auto"/>
        <w:ind w:left="6"/>
      </w:pPr>
      <w:r>
        <w:rPr>
          <w:spacing w:val="6"/>
        </w:rPr>
        <w:t>指导督促班子成员抓好职责范围内的安全生产工作。</w:t>
      </w:r>
    </w:p>
    <w:p>
      <w:pPr>
        <w:pStyle w:val="2"/>
        <w:spacing w:before="226" w:line="604" w:lineRule="exact"/>
        <w:ind w:left="635"/>
      </w:pPr>
      <w:r>
        <w:rPr>
          <w:spacing w:val="6"/>
          <w:position w:val="21"/>
        </w:rPr>
        <w:t>（五）指导编制生产安全事故应急预案，依法领导和</w:t>
      </w:r>
      <w:r>
        <w:rPr>
          <w:spacing w:val="5"/>
          <w:position w:val="21"/>
        </w:rPr>
        <w:t>组织生</w:t>
      </w:r>
    </w:p>
    <w:p>
      <w:pPr>
        <w:pStyle w:val="2"/>
        <w:spacing w:before="1" w:line="220" w:lineRule="auto"/>
        <w:ind w:left="2"/>
      </w:pPr>
      <w:r>
        <w:rPr>
          <w:spacing w:val="7"/>
        </w:rPr>
        <w:t>产安全事故应急救援、调查处理及信息公开工作。</w:t>
      </w:r>
    </w:p>
    <w:p>
      <w:pPr>
        <w:pStyle w:val="2"/>
        <w:spacing w:before="230" w:line="600" w:lineRule="exact"/>
        <w:ind w:left="635"/>
      </w:pPr>
      <w:r>
        <w:rPr>
          <w:spacing w:val="6"/>
          <w:position w:val="21"/>
        </w:rPr>
        <w:t>（六）指导推进安全生产专项整治，加强安全生产基</w:t>
      </w:r>
      <w:r>
        <w:rPr>
          <w:spacing w:val="5"/>
          <w:position w:val="21"/>
        </w:rPr>
        <w:t>层基础</w:t>
      </w:r>
    </w:p>
    <w:p>
      <w:pPr>
        <w:pStyle w:val="2"/>
        <w:spacing w:before="1" w:line="221" w:lineRule="auto"/>
      </w:pPr>
      <w:r>
        <w:rPr>
          <w:spacing w:val="7"/>
        </w:rPr>
        <w:t>建设和监管能力建设。</w:t>
      </w:r>
    </w:p>
    <w:p>
      <w:pPr>
        <w:pStyle w:val="2"/>
        <w:spacing w:before="229" w:line="357" w:lineRule="auto"/>
        <w:ind w:left="59" w:firstLine="575"/>
      </w:pPr>
      <w:r>
        <w:rPr>
          <w:spacing w:val="-6"/>
        </w:rPr>
        <w:t>（七）指导推动落实国务院安委会安全生产“15</w:t>
      </w:r>
      <w:r>
        <w:rPr>
          <w:spacing w:val="-46"/>
        </w:rPr>
        <w:t xml:space="preserve"> </w:t>
      </w:r>
      <w:r>
        <w:rPr>
          <w:spacing w:val="-6"/>
        </w:rPr>
        <w:t>条硬措施”、</w:t>
      </w:r>
      <w:r>
        <w:t xml:space="preserve"> </w:t>
      </w:r>
      <w:r>
        <w:rPr>
          <w:spacing w:val="8"/>
        </w:rPr>
        <w:t>自治区安委会安全生产</w:t>
      </w:r>
      <w:r>
        <w:rPr>
          <w:spacing w:val="-93"/>
        </w:rPr>
        <w:t xml:space="preserve"> </w:t>
      </w:r>
      <w:r>
        <w:rPr>
          <w:spacing w:val="8"/>
        </w:rPr>
        <w:t>“</w:t>
      </w:r>
      <w:r>
        <w:rPr>
          <w:spacing w:val="-119"/>
        </w:rPr>
        <w:t xml:space="preserve"> </w:t>
      </w:r>
      <w:r>
        <w:rPr>
          <w:spacing w:val="8"/>
        </w:rPr>
        <w:t>53</w:t>
      </w:r>
      <w:r>
        <w:rPr>
          <w:spacing w:val="-56"/>
        </w:rPr>
        <w:t xml:space="preserve"> </w:t>
      </w:r>
      <w:r>
        <w:rPr>
          <w:spacing w:val="8"/>
        </w:rPr>
        <w:t>条具体措施”和市安全</w:t>
      </w:r>
      <w:r>
        <w:rPr>
          <w:rFonts w:hint="eastAsia"/>
          <w:spacing w:val="8"/>
          <w:lang w:eastAsia="zh-CN"/>
        </w:rPr>
        <w:t>委员</w:t>
      </w:r>
      <w:r>
        <w:rPr>
          <w:spacing w:val="8"/>
        </w:rPr>
        <w:t>会安全生</w:t>
      </w:r>
    </w:p>
    <w:p>
      <w:pPr>
        <w:pStyle w:val="2"/>
        <w:spacing w:before="1" w:line="222" w:lineRule="auto"/>
        <w:ind w:left="2"/>
      </w:pPr>
      <w:r>
        <w:rPr>
          <w:spacing w:val="2"/>
        </w:rPr>
        <w:t>产</w:t>
      </w:r>
      <w:r>
        <w:rPr>
          <w:spacing w:val="-99"/>
        </w:rPr>
        <w:t xml:space="preserve"> </w:t>
      </w:r>
      <w:r>
        <w:rPr>
          <w:spacing w:val="2"/>
        </w:rPr>
        <w:t>“64</w:t>
      </w:r>
      <w:r>
        <w:rPr>
          <w:spacing w:val="-61"/>
        </w:rPr>
        <w:t xml:space="preserve"> </w:t>
      </w:r>
      <w:r>
        <w:rPr>
          <w:spacing w:val="2"/>
        </w:rPr>
        <w:t>条具体实施措施”。</w:t>
      </w:r>
    </w:p>
    <w:p>
      <w:pPr>
        <w:pStyle w:val="2"/>
        <w:spacing w:before="226" w:line="600" w:lineRule="exact"/>
        <w:ind w:left="635"/>
      </w:pPr>
      <w:r>
        <w:rPr>
          <w:spacing w:val="6"/>
          <w:position w:val="21"/>
        </w:rPr>
        <w:t>（八）按照“一岗双责”要求，将履行安全生产工作责任情</w:t>
      </w:r>
    </w:p>
    <w:p>
      <w:pPr>
        <w:pStyle w:val="2"/>
        <w:spacing w:before="1" w:line="222" w:lineRule="auto"/>
        <w:ind w:left="12"/>
      </w:pPr>
      <w:r>
        <w:rPr>
          <w:spacing w:val="-1"/>
        </w:rPr>
        <w:t>况列入述职内容。</w:t>
      </w:r>
    </w:p>
    <w:p>
      <w:pPr>
        <w:spacing w:before="225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二、</w:t>
      </w:r>
      <w:r>
        <w:rPr>
          <w:rFonts w:ascii="黑体" w:hAnsi="黑体" w:eastAsia="黑体" w:cs="黑体"/>
          <w:spacing w:val="-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常务副县长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38"/>
          <w:pgMar w:top="1431" w:right="1422" w:bottom="1136" w:left="1529" w:header="0" w:footer="967" w:gutter="0"/>
          <w:cols w:space="720" w:num="1"/>
        </w:sectPr>
      </w:pPr>
    </w:p>
    <w:p>
      <w:pPr>
        <w:pStyle w:val="2"/>
        <w:spacing w:before="216" w:line="600" w:lineRule="exact"/>
        <w:ind w:left="632"/>
      </w:pPr>
      <w:r>
        <w:rPr>
          <w:spacing w:val="6"/>
          <w:position w:val="21"/>
        </w:rPr>
        <w:t>（一）担任县安全生产委员会常务副主任，协助县长统</w:t>
      </w:r>
      <w:r>
        <w:rPr>
          <w:spacing w:val="5"/>
          <w:position w:val="21"/>
        </w:rPr>
        <w:t>筹推</w:t>
      </w:r>
    </w:p>
    <w:p>
      <w:pPr>
        <w:pStyle w:val="2"/>
        <w:spacing w:line="220" w:lineRule="auto"/>
      </w:pPr>
      <w:r>
        <w:rPr>
          <w:spacing w:val="9"/>
        </w:rPr>
        <w:t>进全县安全生产工作，负责领导县安全生产委员会日常工作。</w:t>
      </w:r>
    </w:p>
    <w:p>
      <w:pPr>
        <w:pStyle w:val="2"/>
        <w:spacing w:before="231" w:line="357" w:lineRule="auto"/>
        <w:ind w:left="9" w:right="97" w:firstLine="622"/>
      </w:pPr>
      <w:r>
        <w:rPr>
          <w:spacing w:val="6"/>
        </w:rPr>
        <w:t>（二）定期调度其他副县长分管领域安全生产工作部</w:t>
      </w:r>
      <w:r>
        <w:rPr>
          <w:spacing w:val="5"/>
        </w:rPr>
        <w:t>署安排</w:t>
      </w:r>
      <w:r>
        <w:t xml:space="preserve"> </w:t>
      </w:r>
      <w:r>
        <w:rPr>
          <w:spacing w:val="5"/>
        </w:rPr>
        <w:t>情况，组织召开县安全生产委员会专题会议，每季度至少听取一</w:t>
      </w:r>
      <w:r>
        <w:rPr>
          <w:spacing w:val="16"/>
        </w:rPr>
        <w:t xml:space="preserve"> </w:t>
      </w:r>
      <w:r>
        <w:rPr>
          <w:spacing w:val="5"/>
        </w:rPr>
        <w:t>次分管领域安全生产工作汇报，组织分析安全生产形势，协调解</w:t>
      </w:r>
    </w:p>
    <w:p>
      <w:pPr>
        <w:pStyle w:val="2"/>
        <w:spacing w:line="220" w:lineRule="auto"/>
        <w:jc w:val="right"/>
      </w:pPr>
      <w:r>
        <w:rPr>
          <w:spacing w:val="-2"/>
        </w:rPr>
        <w:t>决重点难点问题，组织实施安全生产监督检查、考核巡查等工</w:t>
      </w:r>
      <w:r>
        <w:rPr>
          <w:spacing w:val="-3"/>
        </w:rPr>
        <w:t>作。</w:t>
      </w:r>
    </w:p>
    <w:p>
      <w:pPr>
        <w:pStyle w:val="2"/>
        <w:spacing w:before="231" w:line="357" w:lineRule="auto"/>
        <w:ind w:right="93" w:firstLine="632"/>
      </w:pPr>
      <w:r>
        <w:rPr>
          <w:spacing w:val="6"/>
        </w:rPr>
        <w:t>（三）负责分管领域安全生产工作，组织开展分管行业</w:t>
      </w:r>
      <w:r>
        <w:rPr>
          <w:spacing w:val="5"/>
        </w:rPr>
        <w:t>（领</w:t>
      </w:r>
      <w:r>
        <w:t xml:space="preserve"> </w:t>
      </w:r>
      <w:r>
        <w:rPr>
          <w:spacing w:val="6"/>
        </w:rPr>
        <w:t>域）、部门（单位）安全生产专项整治、目标管理、查处违法违</w:t>
      </w:r>
    </w:p>
    <w:p>
      <w:pPr>
        <w:pStyle w:val="2"/>
        <w:spacing w:line="220" w:lineRule="auto"/>
        <w:ind w:left="9"/>
      </w:pPr>
      <w:r>
        <w:rPr>
          <w:spacing w:val="2"/>
        </w:rPr>
        <w:t>规生产经营行为等工作。</w:t>
      </w:r>
    </w:p>
    <w:p>
      <w:pPr>
        <w:pStyle w:val="2"/>
        <w:spacing w:before="230" w:line="600" w:lineRule="exact"/>
        <w:ind w:left="632"/>
      </w:pPr>
      <w:r>
        <w:rPr>
          <w:spacing w:val="6"/>
          <w:position w:val="21"/>
        </w:rPr>
        <w:t>（四）组织加强安全生产应急救援体系建设，依法组织</w:t>
      </w:r>
      <w:r>
        <w:rPr>
          <w:spacing w:val="5"/>
          <w:position w:val="21"/>
        </w:rPr>
        <w:t>或者</w:t>
      </w:r>
    </w:p>
    <w:p>
      <w:pPr>
        <w:pStyle w:val="2"/>
        <w:spacing w:line="223" w:lineRule="auto"/>
        <w:ind w:left="6"/>
      </w:pPr>
      <w:r>
        <w:rPr>
          <w:spacing w:val="8"/>
        </w:rPr>
        <w:t>参与生产安全事故抢险救援和调查处理。</w:t>
      </w:r>
    </w:p>
    <w:p>
      <w:pPr>
        <w:pStyle w:val="2"/>
        <w:spacing w:before="226" w:line="596" w:lineRule="exact"/>
        <w:jc w:val="right"/>
      </w:pPr>
      <w:r>
        <w:rPr>
          <w:spacing w:val="-2"/>
          <w:position w:val="21"/>
        </w:rPr>
        <w:t>（五）统筹推进安全生产社会化服务体系建设、信</w:t>
      </w:r>
      <w:r>
        <w:rPr>
          <w:spacing w:val="-3"/>
          <w:position w:val="21"/>
        </w:rPr>
        <w:t>息化建设、</w:t>
      </w:r>
    </w:p>
    <w:p>
      <w:pPr>
        <w:pStyle w:val="2"/>
        <w:spacing w:before="1" w:line="222" w:lineRule="auto"/>
      </w:pPr>
      <w:r>
        <w:rPr>
          <w:spacing w:val="6"/>
        </w:rPr>
        <w:t>诚信体系建设和教育培训、科技支撑等工作。</w:t>
      </w:r>
    </w:p>
    <w:p>
      <w:pPr>
        <w:pStyle w:val="2"/>
        <w:spacing w:before="231" w:line="357" w:lineRule="auto"/>
        <w:ind w:left="5" w:right="97" w:firstLine="627"/>
      </w:pPr>
      <w:r>
        <w:rPr>
          <w:spacing w:val="6"/>
        </w:rPr>
        <w:t>（六）组织加强安全生产基层基础建设和监管能力建设</w:t>
      </w:r>
      <w:r>
        <w:rPr>
          <w:spacing w:val="5"/>
        </w:rPr>
        <w:t>，每</w:t>
      </w:r>
      <w:r>
        <w:t xml:space="preserve"> </w:t>
      </w:r>
      <w:r>
        <w:rPr>
          <w:spacing w:val="6"/>
        </w:rPr>
        <w:t>季度至少深入基层一次，对分管行业领域事故隐</w:t>
      </w:r>
      <w:r>
        <w:rPr>
          <w:spacing w:val="5"/>
        </w:rPr>
        <w:t>患排查治理工作</w:t>
      </w:r>
    </w:p>
    <w:p>
      <w:pPr>
        <w:pStyle w:val="2"/>
        <w:spacing w:line="221" w:lineRule="auto"/>
      </w:pPr>
      <w:r>
        <w:rPr>
          <w:spacing w:val="1"/>
        </w:rPr>
        <w:t>进行巡查指导。</w:t>
      </w:r>
    </w:p>
    <w:p>
      <w:pPr>
        <w:pStyle w:val="2"/>
        <w:spacing w:before="230" w:line="357" w:lineRule="auto"/>
        <w:ind w:left="2" w:right="97" w:firstLine="630"/>
      </w:pPr>
      <w:r>
        <w:rPr>
          <w:spacing w:val="5"/>
        </w:rPr>
        <w:t>（七）指导分管行业(领域)、部门(单位)把安全生产工作纳</w:t>
      </w:r>
      <w:r>
        <w:rPr>
          <w:spacing w:val="13"/>
        </w:rPr>
        <w:t xml:space="preserve"> </w:t>
      </w:r>
      <w:r>
        <w:rPr>
          <w:spacing w:val="6"/>
        </w:rPr>
        <w:t>入相关发展规划和年度工作计划，从行业规划、科技创</w:t>
      </w:r>
      <w:r>
        <w:rPr>
          <w:spacing w:val="5"/>
        </w:rPr>
        <w:t>新、产业</w:t>
      </w:r>
      <w:r>
        <w:t xml:space="preserve"> </w:t>
      </w:r>
      <w:r>
        <w:rPr>
          <w:spacing w:val="6"/>
        </w:rPr>
        <w:t>政策、法规标准、行政许可、资产管理等方面加强和支</w:t>
      </w:r>
      <w:r>
        <w:rPr>
          <w:spacing w:val="5"/>
        </w:rPr>
        <w:t>持安全生</w:t>
      </w:r>
    </w:p>
    <w:p>
      <w:pPr>
        <w:pStyle w:val="2"/>
        <w:spacing w:before="1" w:line="220" w:lineRule="auto"/>
      </w:pPr>
      <w:r>
        <w:rPr>
          <w:spacing w:val="-5"/>
        </w:rPr>
        <w:t>产工作等。</w:t>
      </w:r>
    </w:p>
    <w:p>
      <w:pPr>
        <w:pStyle w:val="2"/>
        <w:spacing w:before="231" w:line="357" w:lineRule="auto"/>
        <w:ind w:left="57" w:firstLine="575"/>
      </w:pPr>
      <w:r>
        <w:rPr>
          <w:spacing w:val="-6"/>
        </w:rPr>
        <w:t>（八）组织推动落实国务院安委会安全生产“15</w:t>
      </w:r>
      <w:r>
        <w:rPr>
          <w:spacing w:val="-46"/>
        </w:rPr>
        <w:t xml:space="preserve"> </w:t>
      </w:r>
      <w:r>
        <w:rPr>
          <w:spacing w:val="-6"/>
        </w:rPr>
        <w:t>条硬措施”、</w:t>
      </w:r>
      <w:r>
        <w:t xml:space="preserve"> </w:t>
      </w:r>
      <w:r>
        <w:rPr>
          <w:spacing w:val="-1"/>
        </w:rPr>
        <w:t>自治区安委会安全生产</w:t>
      </w:r>
      <w:r>
        <w:rPr>
          <w:spacing w:val="-111"/>
        </w:rPr>
        <w:t xml:space="preserve"> </w:t>
      </w:r>
      <w:r>
        <w:rPr>
          <w:spacing w:val="-1"/>
        </w:rPr>
        <w:t>“53</w:t>
      </w:r>
      <w:r>
        <w:rPr>
          <w:spacing w:val="-61"/>
        </w:rPr>
        <w:t xml:space="preserve"> </w:t>
      </w:r>
      <w:r>
        <w:rPr>
          <w:spacing w:val="-1"/>
        </w:rPr>
        <w:t>条具体措施”、防范遏制重特大事故</w:t>
      </w:r>
    </w:p>
    <w:p>
      <w:pPr>
        <w:pStyle w:val="2"/>
        <w:spacing w:before="1" w:line="221" w:lineRule="auto"/>
        <w:ind w:left="20"/>
      </w:pPr>
      <w:r>
        <w:rPr>
          <w:spacing w:val="4"/>
        </w:rPr>
        <w:t>135</w:t>
      </w:r>
      <w:r>
        <w:rPr>
          <w:spacing w:val="-62"/>
        </w:rPr>
        <w:t xml:space="preserve"> </w:t>
      </w:r>
      <w:r>
        <w:rPr>
          <w:spacing w:val="4"/>
        </w:rPr>
        <w:t>条硬措施及巴彦淖尔市</w:t>
      </w:r>
      <w:r>
        <w:rPr>
          <w:spacing w:val="-105"/>
        </w:rPr>
        <w:t xml:space="preserve"> </w:t>
      </w:r>
      <w:r>
        <w:rPr>
          <w:spacing w:val="4"/>
        </w:rPr>
        <w:t>“64</w:t>
      </w:r>
      <w:r>
        <w:rPr>
          <w:spacing w:val="-58"/>
        </w:rPr>
        <w:t xml:space="preserve"> </w:t>
      </w:r>
      <w:r>
        <w:rPr>
          <w:spacing w:val="4"/>
        </w:rPr>
        <w:t>条具体实施措施”。</w:t>
      </w:r>
    </w:p>
    <w:p>
      <w:pPr>
        <w:spacing w:line="221" w:lineRule="auto"/>
        <w:sectPr>
          <w:footerReference r:id="rId6" w:type="default"/>
          <w:pgSz w:w="11900" w:h="16838"/>
          <w:pgMar w:top="1431" w:right="1422" w:bottom="1136" w:left="1531" w:header="0" w:footer="967" w:gutter="0"/>
          <w:cols w:space="720" w:num="1"/>
        </w:sectPr>
      </w:pPr>
    </w:p>
    <w:p>
      <w:pPr>
        <w:pStyle w:val="2"/>
        <w:spacing w:before="216" w:line="600" w:lineRule="exact"/>
        <w:jc w:val="right"/>
      </w:pPr>
      <w:r>
        <w:rPr>
          <w:spacing w:val="6"/>
          <w:position w:val="21"/>
        </w:rPr>
        <w:t>（九）按照“一岗双责”要求，将履行安全生产工作责任情</w:t>
      </w:r>
    </w:p>
    <w:p>
      <w:pPr>
        <w:pStyle w:val="2"/>
        <w:spacing w:line="222" w:lineRule="auto"/>
        <w:ind w:left="11"/>
      </w:pPr>
      <w:r>
        <w:rPr>
          <w:spacing w:val="-1"/>
        </w:rPr>
        <w:t>况列入述职内容。</w:t>
      </w:r>
    </w:p>
    <w:p>
      <w:pPr>
        <w:spacing w:before="224" w:line="228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三、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其他副县长</w:t>
      </w:r>
    </w:p>
    <w:p>
      <w:pPr>
        <w:pStyle w:val="2"/>
        <w:spacing w:before="218" w:line="600" w:lineRule="exact"/>
        <w:ind w:right="3"/>
        <w:jc w:val="right"/>
      </w:pPr>
      <w:r>
        <w:rPr>
          <w:spacing w:val="6"/>
          <w:position w:val="21"/>
        </w:rPr>
        <w:t>（一）担任县安全生产委员会副主任及相应安全生产</w:t>
      </w:r>
      <w:r>
        <w:rPr>
          <w:spacing w:val="5"/>
          <w:position w:val="21"/>
        </w:rPr>
        <w:t>专业委</w:t>
      </w:r>
    </w:p>
    <w:p>
      <w:pPr>
        <w:pStyle w:val="2"/>
        <w:spacing w:line="223" w:lineRule="auto"/>
        <w:ind w:left="24"/>
      </w:pPr>
      <w:r>
        <w:rPr>
          <w:spacing w:val="-9"/>
        </w:rPr>
        <w:t>员会主任。</w:t>
      </w:r>
    </w:p>
    <w:p>
      <w:pPr>
        <w:pStyle w:val="2"/>
        <w:spacing w:before="227" w:line="357" w:lineRule="auto"/>
        <w:ind w:left="1" w:right="2" w:firstLine="632"/>
      </w:pPr>
      <w:r>
        <w:rPr>
          <w:spacing w:val="6"/>
        </w:rPr>
        <w:t>（二）负责分管领域安全生产工作，统筹推进分管行业</w:t>
      </w:r>
      <w:r>
        <w:rPr>
          <w:spacing w:val="5"/>
        </w:rPr>
        <w:t>（领</w:t>
      </w:r>
      <w:r>
        <w:t xml:space="preserve"> </w:t>
      </w:r>
      <w:r>
        <w:rPr>
          <w:spacing w:val="6"/>
        </w:rPr>
        <w:t>域）、部门（单位）安全生产工作，每季度至少听取一次分</w:t>
      </w:r>
      <w:r>
        <w:rPr>
          <w:spacing w:val="5"/>
        </w:rPr>
        <w:t>管领</w:t>
      </w:r>
      <w:r>
        <w:t xml:space="preserve"> </w:t>
      </w:r>
      <w:r>
        <w:rPr>
          <w:spacing w:val="6"/>
        </w:rPr>
        <w:t>域安全生产工作汇报，组织分析安全生产形势，及时研究解</w:t>
      </w:r>
      <w:r>
        <w:rPr>
          <w:spacing w:val="5"/>
        </w:rPr>
        <w:t>决安</w:t>
      </w:r>
    </w:p>
    <w:p>
      <w:pPr>
        <w:pStyle w:val="2"/>
        <w:spacing w:before="1" w:line="222" w:lineRule="auto"/>
      </w:pPr>
      <w:r>
        <w:rPr>
          <w:spacing w:val="7"/>
        </w:rPr>
        <w:t>全生产领域问题。</w:t>
      </w:r>
    </w:p>
    <w:p>
      <w:pPr>
        <w:pStyle w:val="2"/>
        <w:spacing w:before="229" w:line="357" w:lineRule="auto"/>
        <w:ind w:left="5" w:firstLine="629"/>
      </w:pPr>
      <w:r>
        <w:rPr>
          <w:spacing w:val="6"/>
        </w:rPr>
        <w:t>（三）指导分管行业（领域）、部门（单位）把安全生产工</w:t>
      </w:r>
      <w:r>
        <w:t xml:space="preserve"> </w:t>
      </w:r>
      <w:r>
        <w:rPr>
          <w:spacing w:val="17"/>
        </w:rPr>
        <w:t>作纳入相关发展规划和年度工作计划，与业务工作同时安排部</w:t>
      </w:r>
      <w:r>
        <w:rPr>
          <w:spacing w:val="16"/>
        </w:rPr>
        <w:t xml:space="preserve"> </w:t>
      </w:r>
      <w:r>
        <w:rPr>
          <w:spacing w:val="6"/>
        </w:rPr>
        <w:t>署、同时组织实施、同时监督检查，从行业规划、科技创</w:t>
      </w:r>
      <w:r>
        <w:rPr>
          <w:spacing w:val="5"/>
        </w:rPr>
        <w:t>新、产</w:t>
      </w:r>
      <w:r>
        <w:t xml:space="preserve"> </w:t>
      </w:r>
      <w:r>
        <w:rPr>
          <w:spacing w:val="6"/>
        </w:rPr>
        <w:t>业政策、法规标准、行政许可、资产管理等方面加强和支</w:t>
      </w:r>
      <w:r>
        <w:rPr>
          <w:spacing w:val="5"/>
        </w:rPr>
        <w:t>持安全</w:t>
      </w:r>
    </w:p>
    <w:p>
      <w:pPr>
        <w:pStyle w:val="2"/>
        <w:spacing w:line="220" w:lineRule="auto"/>
        <w:ind w:left="21"/>
      </w:pPr>
      <w:r>
        <w:rPr>
          <w:spacing w:val="2"/>
        </w:rPr>
        <w:t>生产工作等。</w:t>
      </w:r>
    </w:p>
    <w:p>
      <w:pPr>
        <w:pStyle w:val="2"/>
        <w:spacing w:before="230" w:line="600" w:lineRule="exact"/>
        <w:ind w:right="2"/>
        <w:jc w:val="right"/>
      </w:pPr>
      <w:r>
        <w:rPr>
          <w:spacing w:val="6"/>
          <w:position w:val="21"/>
        </w:rPr>
        <w:t>（四）组织开展分管行业（领域）、部门（单位）安全</w:t>
      </w:r>
      <w:r>
        <w:rPr>
          <w:spacing w:val="5"/>
          <w:position w:val="21"/>
        </w:rPr>
        <w:t>生产</w:t>
      </w:r>
    </w:p>
    <w:p>
      <w:pPr>
        <w:pStyle w:val="2"/>
        <w:spacing w:before="1" w:line="220" w:lineRule="auto"/>
        <w:ind w:left="11"/>
      </w:pPr>
      <w:r>
        <w:rPr>
          <w:spacing w:val="7"/>
        </w:rPr>
        <w:t>专项整治、目标管理、查处违法违规生产经营行</w:t>
      </w:r>
      <w:r>
        <w:rPr>
          <w:spacing w:val="6"/>
        </w:rPr>
        <w:t>为等工作。</w:t>
      </w:r>
    </w:p>
    <w:p>
      <w:pPr>
        <w:pStyle w:val="2"/>
        <w:spacing w:before="231" w:line="357" w:lineRule="auto"/>
        <w:ind w:left="1" w:right="2" w:firstLine="632"/>
      </w:pPr>
      <w:r>
        <w:rPr>
          <w:spacing w:val="6"/>
        </w:rPr>
        <w:t>（五）指导分管行业（领域）、部门（单位）制定</w:t>
      </w:r>
      <w:r>
        <w:rPr>
          <w:spacing w:val="5"/>
        </w:rPr>
        <w:t>生产</w:t>
      </w:r>
      <w:r>
        <w:t xml:space="preserve"> </w:t>
      </w:r>
      <w:r>
        <w:rPr>
          <w:spacing w:val="6"/>
        </w:rPr>
        <w:t>安全事故应急预案并开展演练，依法组织或者参与分管行业（领</w:t>
      </w:r>
      <w:r>
        <w:t xml:space="preserve"> </w:t>
      </w:r>
      <w:r>
        <w:rPr>
          <w:spacing w:val="6"/>
        </w:rPr>
        <w:t>域）生产安全事故抢险救援和调查处理，对事故防范和整改</w:t>
      </w:r>
      <w:r>
        <w:rPr>
          <w:spacing w:val="5"/>
        </w:rPr>
        <w:t>措施</w:t>
      </w:r>
    </w:p>
    <w:p>
      <w:pPr>
        <w:pStyle w:val="2"/>
        <w:spacing w:before="1" w:line="220" w:lineRule="auto"/>
        <w:ind w:left="18"/>
      </w:pPr>
      <w:r>
        <w:rPr>
          <w:spacing w:val="1"/>
        </w:rPr>
        <w:t>落实情况进行监督检查。</w:t>
      </w:r>
    </w:p>
    <w:p>
      <w:pPr>
        <w:pStyle w:val="2"/>
        <w:spacing w:before="231" w:line="357" w:lineRule="auto"/>
        <w:ind w:left="6" w:right="2" w:firstLine="627"/>
      </w:pPr>
      <w:r>
        <w:rPr>
          <w:spacing w:val="6"/>
        </w:rPr>
        <w:t>（六）组织加强安全生产基层基础建设和监管能力建设</w:t>
      </w:r>
      <w:r>
        <w:rPr>
          <w:spacing w:val="5"/>
        </w:rPr>
        <w:t>，每</w:t>
      </w:r>
      <w:r>
        <w:t xml:space="preserve"> </w:t>
      </w:r>
      <w:r>
        <w:rPr>
          <w:spacing w:val="6"/>
        </w:rPr>
        <w:t>季度至少深入基层一次，对分管行业领域事故隐</w:t>
      </w:r>
      <w:r>
        <w:rPr>
          <w:spacing w:val="5"/>
        </w:rPr>
        <w:t>患排查治理工作</w:t>
      </w:r>
    </w:p>
    <w:p>
      <w:pPr>
        <w:pStyle w:val="2"/>
        <w:spacing w:line="221" w:lineRule="auto"/>
        <w:ind w:left="1"/>
      </w:pPr>
      <w:r>
        <w:rPr>
          <w:spacing w:val="1"/>
        </w:rPr>
        <w:t>进行巡查指导。</w:t>
      </w:r>
    </w:p>
    <w:p>
      <w:pPr>
        <w:spacing w:line="221" w:lineRule="auto"/>
        <w:sectPr>
          <w:footerReference r:id="rId7" w:type="default"/>
          <w:pgSz w:w="11900" w:h="16838"/>
          <w:pgMar w:top="1431" w:right="1517" w:bottom="1136" w:left="1530" w:header="0" w:footer="967" w:gutter="0"/>
          <w:cols w:space="720" w:num="1"/>
        </w:sectPr>
      </w:pPr>
    </w:p>
    <w:p>
      <w:pPr>
        <w:pStyle w:val="2"/>
        <w:spacing w:before="217" w:line="357" w:lineRule="auto"/>
        <w:ind w:left="47" w:firstLine="575"/>
        <w:jc w:val="both"/>
      </w:pPr>
      <w:r>
        <w:rPr>
          <w:spacing w:val="-6"/>
        </w:rPr>
        <w:t>（七）组织推动落实国务院安委会安全生产“15</w:t>
      </w:r>
      <w:r>
        <w:rPr>
          <w:spacing w:val="-46"/>
        </w:rPr>
        <w:t xml:space="preserve"> </w:t>
      </w:r>
      <w:r>
        <w:rPr>
          <w:spacing w:val="-6"/>
        </w:rPr>
        <w:t>条硬措施”、</w:t>
      </w:r>
      <w:r>
        <w:t xml:space="preserve"> </w:t>
      </w:r>
      <w:r>
        <w:rPr>
          <w:spacing w:val="-1"/>
        </w:rPr>
        <w:t>自治区安委会安全生产</w:t>
      </w:r>
      <w:r>
        <w:rPr>
          <w:spacing w:val="-111"/>
        </w:rPr>
        <w:t xml:space="preserve"> </w:t>
      </w:r>
      <w:r>
        <w:rPr>
          <w:spacing w:val="-1"/>
        </w:rPr>
        <w:t>“53</w:t>
      </w:r>
      <w:r>
        <w:rPr>
          <w:spacing w:val="-61"/>
        </w:rPr>
        <w:t xml:space="preserve"> </w:t>
      </w:r>
      <w:r>
        <w:rPr>
          <w:spacing w:val="-1"/>
        </w:rPr>
        <w:t>条具体措施”、防范遏制重特大事故</w:t>
      </w:r>
    </w:p>
    <w:p>
      <w:pPr>
        <w:pStyle w:val="2"/>
        <w:spacing w:before="1" w:line="221" w:lineRule="auto"/>
        <w:ind w:left="10"/>
      </w:pPr>
      <w:r>
        <w:rPr>
          <w:spacing w:val="4"/>
        </w:rPr>
        <w:t>135</w:t>
      </w:r>
      <w:r>
        <w:rPr>
          <w:spacing w:val="-61"/>
        </w:rPr>
        <w:t xml:space="preserve"> </w:t>
      </w:r>
      <w:r>
        <w:rPr>
          <w:spacing w:val="4"/>
        </w:rPr>
        <w:t>条硬措施及巴彦淖尔市</w:t>
      </w:r>
      <w:r>
        <w:rPr>
          <w:spacing w:val="-102"/>
        </w:rPr>
        <w:t xml:space="preserve"> </w:t>
      </w:r>
      <w:r>
        <w:rPr>
          <w:spacing w:val="4"/>
        </w:rPr>
        <w:t>“64</w:t>
      </w:r>
      <w:r>
        <w:rPr>
          <w:spacing w:val="-58"/>
        </w:rPr>
        <w:t xml:space="preserve"> </w:t>
      </w:r>
      <w:r>
        <w:rPr>
          <w:spacing w:val="4"/>
        </w:rPr>
        <w:t>条具体实施</w:t>
      </w:r>
      <w:r>
        <w:rPr>
          <w:spacing w:val="3"/>
        </w:rPr>
        <w:t>措施”。</w:t>
      </w:r>
    </w:p>
    <w:p>
      <w:pPr>
        <w:pStyle w:val="2"/>
        <w:spacing w:before="227" w:line="600" w:lineRule="exact"/>
        <w:ind w:left="622"/>
      </w:pPr>
      <w:r>
        <w:rPr>
          <w:spacing w:val="6"/>
          <w:position w:val="21"/>
        </w:rPr>
        <w:t>（八）按照“一岗双责”要求，将履行安全生产工作责任情</w:t>
      </w:r>
    </w:p>
    <w:p>
      <w:pPr>
        <w:pStyle w:val="2"/>
        <w:spacing w:line="222" w:lineRule="auto"/>
      </w:pPr>
      <w:r>
        <w:rPr>
          <w:spacing w:val="-1"/>
        </w:rPr>
        <w:t>况列入述职内容。</w:t>
      </w:r>
    </w:p>
    <w:p>
      <w:pPr>
        <w:spacing w:line="222" w:lineRule="auto"/>
        <w:sectPr>
          <w:footerReference r:id="rId8" w:type="default"/>
          <w:pgSz w:w="11900" w:h="16838"/>
          <w:pgMar w:top="1431" w:right="1422" w:bottom="1135" w:left="1541" w:header="0" w:footer="967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A546D-D5E6-43C3-A025-27C0D21AE1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C72004-2156-4C20-8EEB-BBC1C3E0F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2C5787-ACE8-4BD2-8296-51E0F26C78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8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2"/>
        <w:w w:val="99"/>
        <w:sz w:val="17"/>
        <w:szCs w:val="17"/>
      </w:rPr>
      <w:t>-</w:t>
    </w:r>
    <w:r>
      <w:rPr>
        <w:rFonts w:ascii="宋体" w:hAnsi="宋体" w:eastAsia="宋体" w:cs="宋体"/>
        <w:spacing w:val="-37"/>
        <w:sz w:val="17"/>
        <w:szCs w:val="17"/>
      </w:rPr>
      <w:t xml:space="preserve"> </w:t>
    </w:r>
    <w:r>
      <w:rPr>
        <w:rFonts w:ascii="宋体" w:hAnsi="宋体" w:eastAsia="宋体" w:cs="宋体"/>
        <w:spacing w:val="-12"/>
        <w:w w:val="99"/>
        <w:sz w:val="17"/>
        <w:szCs w:val="17"/>
      </w:rPr>
      <w:t>8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2"/>
        <w:w w:val="99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8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2"/>
        <w:w w:val="99"/>
        <w:sz w:val="17"/>
        <w:szCs w:val="17"/>
      </w:rPr>
      <w:t>-</w:t>
    </w:r>
    <w:r>
      <w:rPr>
        <w:rFonts w:ascii="宋体" w:hAnsi="宋体" w:eastAsia="宋体" w:cs="宋体"/>
        <w:spacing w:val="-37"/>
        <w:sz w:val="17"/>
        <w:szCs w:val="17"/>
      </w:rPr>
      <w:t xml:space="preserve"> </w:t>
    </w:r>
    <w:r>
      <w:rPr>
        <w:rFonts w:ascii="宋体" w:hAnsi="宋体" w:eastAsia="宋体" w:cs="宋体"/>
        <w:spacing w:val="-12"/>
        <w:w w:val="99"/>
        <w:sz w:val="17"/>
        <w:szCs w:val="17"/>
      </w:rPr>
      <w:t>9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2"/>
        <w:w w:val="99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10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2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11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532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2024-04-16T07:09:39Z</dcterms:created>
  <dc:creator>Administrator</dc:creator>
  <cp:lastModifiedBy>覆水难收</cp:lastModifiedBy>
  <dcterms:modified xsi:type="dcterms:W3CDTF">2024-04-16T07:10:29Z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97C77C3044DD4FD2AEFB12C4B507037D_13</vt:lpwstr>
  </property>
</Properties>
</file>