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方正仿宋_GB2312" w:hAnsi="仿宋" w:eastAsia="方正仿宋_GB2312"/>
          <w:color w:val="000000"/>
          <w:sz w:val="32"/>
          <w:szCs w:val="32"/>
        </w:rPr>
      </w:pPr>
      <w:r>
        <w:rPr>
          <w:rFonts w:hint="eastAsia" w:ascii="方正仿宋_GB2312" w:hAnsi="仿宋" w:eastAsia="方正仿宋_GB2312"/>
          <w:color w:val="000000"/>
          <w:sz w:val="32"/>
          <w:szCs w:val="32"/>
        </w:rPr>
        <w:t>各旗县农牧和科技局、临河区农牧局：</w:t>
      </w:r>
    </w:p>
    <w:p>
      <w:pPr>
        <w:spacing w:line="600" w:lineRule="exact"/>
        <w:ind w:firstLine="640" w:firstLineChars="200"/>
        <w:rPr>
          <w:rFonts w:hint="eastAsia" w:ascii="仿宋" w:hAnsi="仿宋" w:eastAsia="仿宋"/>
          <w:sz w:val="32"/>
          <w:szCs w:val="32"/>
          <w:lang w:val="en-US" w:eastAsia="zh-CN"/>
        </w:rPr>
      </w:pPr>
      <w:r>
        <w:rPr>
          <w:rFonts w:hint="eastAsia" w:ascii="方正仿宋_GB2312" w:hAnsi="方正仿宋_GB2312" w:eastAsia="方正仿宋_GB2312" w:cs="方正仿宋_GB2312"/>
          <w:sz w:val="32"/>
          <w:szCs w:val="32"/>
          <w:lang w:val="en-US" w:eastAsia="zh-CN"/>
        </w:rPr>
        <w:t>为</w:t>
      </w:r>
      <w:r>
        <w:rPr>
          <w:rFonts w:hint="eastAsia" w:ascii="仿宋" w:hAnsi="仿宋" w:eastAsia="仿宋"/>
          <w:sz w:val="32"/>
          <w:szCs w:val="32"/>
        </w:rPr>
        <w:t>进一步提升我</w:t>
      </w:r>
      <w:r>
        <w:rPr>
          <w:rFonts w:hint="eastAsia" w:ascii="仿宋" w:hAnsi="仿宋" w:eastAsia="仿宋"/>
          <w:sz w:val="32"/>
          <w:szCs w:val="32"/>
          <w:lang w:val="en-US" w:eastAsia="zh-CN"/>
        </w:rPr>
        <w:t>市</w:t>
      </w:r>
      <w:r>
        <w:rPr>
          <w:rFonts w:hint="eastAsia" w:ascii="仿宋" w:hAnsi="仿宋" w:eastAsia="仿宋"/>
          <w:sz w:val="32"/>
          <w:szCs w:val="32"/>
        </w:rPr>
        <w:t>农牧民</w:t>
      </w:r>
      <w:r>
        <w:rPr>
          <w:rFonts w:hint="eastAsia" w:ascii="仿宋" w:hAnsi="仿宋" w:eastAsia="仿宋"/>
          <w:sz w:val="32"/>
          <w:szCs w:val="32"/>
          <w:lang w:val="en-US" w:eastAsia="zh-CN"/>
        </w:rPr>
        <w:t>专业</w:t>
      </w:r>
      <w:r>
        <w:rPr>
          <w:rFonts w:hint="eastAsia" w:ascii="仿宋" w:hAnsi="仿宋" w:eastAsia="仿宋"/>
          <w:sz w:val="32"/>
          <w:szCs w:val="32"/>
        </w:rPr>
        <w:t>合作社规范化发展水平，增强农牧民合作社带动农牧户发展现代农牧业能力，为农牧业高质量发展提供有力支撑</w:t>
      </w:r>
      <w:r>
        <w:rPr>
          <w:rFonts w:hint="eastAsia" w:ascii="仿宋" w:hAnsi="仿宋" w:eastAsia="仿宋"/>
          <w:sz w:val="32"/>
          <w:szCs w:val="32"/>
          <w:lang w:eastAsia="zh-CN"/>
        </w:rPr>
        <w:t>。</w:t>
      </w:r>
      <w:r>
        <w:rPr>
          <w:rFonts w:hint="eastAsia" w:ascii="仿宋" w:hAnsi="仿宋" w:eastAsia="仿宋"/>
          <w:sz w:val="32"/>
          <w:szCs w:val="32"/>
          <w:lang w:val="en-US" w:eastAsia="zh-CN"/>
        </w:rPr>
        <w:t>按照自治区农牧厅《关于落实中央和自治区党委学习运用“千村示范、万村整治”工程经验有力有效推进乡村全面振兴工作部署的实施方案》和市农牧局《2024年全市农牧工作计划》的要求，</w:t>
      </w: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w:t>
      </w:r>
      <w:r>
        <w:rPr>
          <w:rFonts w:hint="eastAsia" w:ascii="仿宋" w:hAnsi="仿宋" w:eastAsia="仿宋"/>
          <w:sz w:val="32"/>
          <w:szCs w:val="32"/>
          <w:lang w:val="en-US" w:eastAsia="zh-CN"/>
        </w:rPr>
        <w:t>全市培育</w:t>
      </w:r>
      <w:r>
        <w:rPr>
          <w:rFonts w:hint="eastAsia" w:ascii="仿宋" w:hAnsi="仿宋" w:eastAsia="仿宋" w:cs="Times New Roman"/>
          <w:color w:val="000000"/>
          <w:kern w:val="2"/>
          <w:sz w:val="32"/>
          <w:szCs w:val="32"/>
        </w:rPr>
        <w:t>制度健全、管理规范、带动力强</w:t>
      </w:r>
      <w:r>
        <w:rPr>
          <w:rFonts w:hint="eastAsia" w:ascii="仿宋" w:hAnsi="仿宋" w:eastAsia="仿宋" w:cs="Times New Roman"/>
          <w:color w:val="000000"/>
          <w:kern w:val="2"/>
          <w:sz w:val="32"/>
          <w:szCs w:val="32"/>
          <w:lang w:val="en-US" w:eastAsia="zh-CN"/>
        </w:rPr>
        <w:t>的市级</w:t>
      </w:r>
      <w:r>
        <w:rPr>
          <w:rFonts w:hint="eastAsia" w:ascii="仿宋" w:hAnsi="仿宋" w:eastAsia="仿宋"/>
          <w:sz w:val="32"/>
          <w:szCs w:val="32"/>
          <w:lang w:val="en-US" w:eastAsia="zh-CN"/>
        </w:rPr>
        <w:t>农牧民（农机）专业合作社</w:t>
      </w:r>
      <w:r>
        <w:rPr>
          <w:rFonts w:hint="eastAsia" w:ascii="仿宋" w:hAnsi="仿宋" w:eastAsia="仿宋" w:cs="Times New Roman"/>
          <w:kern w:val="2"/>
          <w:sz w:val="32"/>
          <w:szCs w:val="32"/>
          <w:lang w:val="en-US" w:eastAsia="zh-CN"/>
        </w:rPr>
        <w:t>示范社</w:t>
      </w:r>
      <w:r>
        <w:rPr>
          <w:rFonts w:hint="eastAsia" w:ascii="仿宋" w:hAnsi="仿宋" w:eastAsia="仿宋"/>
          <w:sz w:val="32"/>
          <w:szCs w:val="32"/>
          <w:lang w:val="en-US" w:eastAsia="zh-CN"/>
        </w:rPr>
        <w:t>100家，现将评定要求通知如下：</w:t>
      </w:r>
    </w:p>
    <w:p>
      <w:pPr>
        <w:pStyle w:val="2"/>
        <w:spacing w:line="600" w:lineRule="exact"/>
        <w:ind w:firstLine="627" w:firstLineChars="196"/>
        <w:rPr>
          <w:rFonts w:ascii="黑体" w:hAnsi="黑体" w:eastAsia="黑体" w:cs="宋体"/>
          <w:sz w:val="32"/>
          <w:szCs w:val="32"/>
        </w:rPr>
      </w:pPr>
      <w:r>
        <w:rPr>
          <w:rFonts w:hint="eastAsia" w:ascii="黑体" w:hAnsi="黑体" w:eastAsia="黑体" w:cs="宋体"/>
          <w:sz w:val="32"/>
          <w:szCs w:val="32"/>
        </w:rPr>
        <w:t>一、申报条件</w:t>
      </w:r>
    </w:p>
    <w:p>
      <w:pPr>
        <w:pStyle w:val="2"/>
        <w:spacing w:line="600" w:lineRule="exact"/>
        <w:ind w:firstLine="643" w:firstLineChars="200"/>
        <w:rPr>
          <w:rFonts w:hint="eastAsia" w:ascii="方正仿宋_GB2312" w:hAnsi="方正仿宋_GB2312" w:eastAsia="方正仿宋_GB2312" w:cs="方正仿宋_GB2312"/>
          <w:color w:val="000000"/>
          <w:kern w:val="0"/>
          <w:sz w:val="32"/>
          <w:szCs w:val="32"/>
        </w:rPr>
      </w:pPr>
      <w:r>
        <w:rPr>
          <w:rFonts w:hint="eastAsia" w:ascii="楷体_GB2312" w:hAnsi="仿宋" w:eastAsia="楷体_GB2312" w:cs="宋体"/>
          <w:b/>
          <w:sz w:val="32"/>
          <w:szCs w:val="32"/>
        </w:rPr>
        <w:t>（一）依法登记设立。</w:t>
      </w:r>
      <w:r>
        <w:rPr>
          <w:rFonts w:hint="eastAsia" w:ascii="方正仿宋_GB2312" w:hAnsi="仿宋" w:eastAsia="方正仿宋_GB2312" w:cs="宋体"/>
          <w:sz w:val="32"/>
          <w:szCs w:val="32"/>
        </w:rPr>
        <w:t>经市场监督管理部门依法注册登记，在旗县区农牧业经营管理部门备案并有效运行2年以上，有合作社营业执照、税务登记证，有独立的银行账号、固定的办公场所、成员花名册、合作社牌匾。农机合作社除满足上述内容还需在</w:t>
      </w:r>
      <w:r>
        <w:rPr>
          <w:rFonts w:hint="eastAsia" w:ascii="方正仿宋_GB2312" w:hAnsi="方正仿宋_GB2312" w:eastAsia="方正仿宋_GB2312" w:cs="方正仿宋_GB2312"/>
          <w:color w:val="000000"/>
          <w:kern w:val="0"/>
          <w:sz w:val="32"/>
          <w:szCs w:val="32"/>
        </w:rPr>
        <w:t>营业执照的</w:t>
      </w:r>
      <w:r>
        <w:rPr>
          <w:rFonts w:hint="eastAsia" w:ascii="方正仿宋_GB2312" w:hAnsi="方正仿宋_GB2312" w:eastAsia="方正仿宋_GB2312" w:cs="方正仿宋_GB2312"/>
          <w:color w:val="000000"/>
          <w:kern w:val="0"/>
          <w:sz w:val="32"/>
          <w:szCs w:val="32"/>
          <w:lang w:val="en-US" w:eastAsia="zh-CN"/>
        </w:rPr>
        <w:t>业务</w:t>
      </w:r>
      <w:r>
        <w:rPr>
          <w:rFonts w:hint="eastAsia" w:ascii="方正仿宋_GB2312" w:hAnsi="方正仿宋_GB2312" w:eastAsia="方正仿宋_GB2312" w:cs="方正仿宋_GB2312"/>
          <w:color w:val="000000"/>
          <w:kern w:val="0"/>
          <w:sz w:val="32"/>
          <w:szCs w:val="32"/>
        </w:rPr>
        <w:t>范围有农机作业服务内容。</w:t>
      </w:r>
    </w:p>
    <w:p>
      <w:pPr>
        <w:pStyle w:val="2"/>
        <w:spacing w:line="600" w:lineRule="exact"/>
        <w:ind w:firstLine="640" w:firstLineChars="200"/>
        <w:rPr>
          <w:rFonts w:hint="eastAsia" w:ascii="方正仿宋_GB2312" w:hAnsi="仿宋" w:eastAsia="方正仿宋_GB2312" w:cs="宋体"/>
          <w:sz w:val="32"/>
          <w:szCs w:val="32"/>
        </w:rPr>
      </w:pPr>
      <w:r>
        <w:rPr>
          <w:rFonts w:hint="eastAsia" w:ascii="方正仿宋_GB2312" w:hAnsi="仿宋" w:eastAsia="方正仿宋_GB2312" w:cs="宋体"/>
          <w:kern w:val="2"/>
          <w:sz w:val="32"/>
          <w:szCs w:val="32"/>
        </w:rPr>
        <w:t>对已获得市级以上示范社称号，因改组、更名及新设分支机构的合作社不再</w:t>
      </w:r>
      <w:r>
        <w:rPr>
          <w:rFonts w:hint="eastAsia" w:ascii="方正仿宋_GB2312" w:hAnsi="仿宋" w:eastAsia="方正仿宋_GB2312" w:cs="宋体"/>
          <w:kern w:val="2"/>
          <w:sz w:val="32"/>
          <w:szCs w:val="32"/>
          <w:lang w:val="en-US" w:eastAsia="zh-CN"/>
        </w:rPr>
        <w:t>重新</w:t>
      </w:r>
      <w:r>
        <w:rPr>
          <w:rFonts w:hint="eastAsia" w:ascii="方正仿宋_GB2312" w:hAnsi="仿宋" w:eastAsia="方正仿宋_GB2312" w:cs="宋体"/>
          <w:kern w:val="2"/>
          <w:sz w:val="32"/>
          <w:szCs w:val="32"/>
        </w:rPr>
        <w:t>申报</w:t>
      </w:r>
      <w:r>
        <w:rPr>
          <w:rFonts w:hint="eastAsia" w:ascii="方正仿宋_GB2312" w:hAnsi="仿宋" w:eastAsia="方正仿宋_GB2312" w:cs="宋体"/>
          <w:kern w:val="2"/>
          <w:sz w:val="32"/>
          <w:szCs w:val="32"/>
          <w:lang w:eastAsia="zh-CN"/>
        </w:rPr>
        <w:t>，</w:t>
      </w:r>
      <w:r>
        <w:rPr>
          <w:rFonts w:hint="eastAsia" w:ascii="方正仿宋_GB2312" w:hAnsi="仿宋" w:eastAsia="方正仿宋_GB2312" w:cs="宋体"/>
          <w:kern w:val="2"/>
          <w:sz w:val="32"/>
          <w:szCs w:val="32"/>
          <w:lang w:val="en-US" w:eastAsia="zh-CN"/>
        </w:rPr>
        <w:t>被纳入经营异常名录的合作社不具备申报资格。</w:t>
      </w:r>
    </w:p>
    <w:p>
      <w:pPr>
        <w:pStyle w:val="4"/>
        <w:spacing w:beforeAutospacing="0" w:afterAutospacing="0" w:line="600" w:lineRule="exact"/>
        <w:ind w:firstLine="643" w:firstLineChars="200"/>
        <w:jc w:val="both"/>
        <w:rPr>
          <w:rFonts w:hint="eastAsia" w:ascii="方正仿宋_GB2312" w:hAnsi="仿宋" w:eastAsia="方正仿宋_GB2312" w:cs="宋体"/>
          <w:sz w:val="32"/>
          <w:szCs w:val="32"/>
        </w:rPr>
      </w:pPr>
      <w:r>
        <w:rPr>
          <w:rFonts w:hint="eastAsia" w:ascii="楷体_GB2312" w:hAnsi="仿宋" w:eastAsia="楷体_GB2312" w:cs="宋体"/>
          <w:b/>
          <w:sz w:val="32"/>
          <w:szCs w:val="32"/>
        </w:rPr>
        <w:t>（二）实行民主管理。</w:t>
      </w:r>
      <w:r>
        <w:rPr>
          <w:rFonts w:hint="eastAsia" w:ascii="方正仿宋_GB2312" w:hAnsi="仿宋" w:eastAsia="方正仿宋_GB2312" w:cs="宋体"/>
          <w:sz w:val="32"/>
          <w:szCs w:val="32"/>
        </w:rPr>
        <w:t>成员（代表）大会、理事会、监事会等组织机构健全，财务管理、社务公开、议事决策等制度完善。并要求组织机构、章程、制度上墙，成员（代表）大会每年至少召开1次，理事会、监事会每半年至少召开1次；会议记录真实完整，并有参会人员签字。</w:t>
      </w:r>
    </w:p>
    <w:p>
      <w:pPr>
        <w:pStyle w:val="4"/>
        <w:spacing w:beforeAutospacing="0" w:afterAutospacing="0" w:line="600" w:lineRule="exact"/>
        <w:ind w:firstLine="643" w:firstLineChars="200"/>
        <w:jc w:val="both"/>
        <w:rPr>
          <w:rFonts w:hint="eastAsia" w:ascii="方正仿宋_GB2312" w:hAnsi="仿宋" w:eastAsia="方正仿宋_GB2312" w:cs="宋体"/>
          <w:sz w:val="32"/>
          <w:szCs w:val="32"/>
          <w:highlight w:val="none"/>
          <w:shd w:val="clear" w:color="auto" w:fill="auto"/>
        </w:rPr>
      </w:pPr>
      <w:r>
        <w:rPr>
          <w:rFonts w:hint="eastAsia" w:ascii="楷体_GB2312" w:hAnsi="仿宋" w:eastAsia="楷体_GB2312" w:cs="宋体"/>
          <w:b/>
          <w:kern w:val="2"/>
          <w:sz w:val="32"/>
          <w:szCs w:val="32"/>
        </w:rPr>
        <w:t>（三）财务管理规范。</w:t>
      </w:r>
      <w:r>
        <w:rPr>
          <w:rFonts w:hint="eastAsia" w:ascii="方正仿宋_GB2312" w:hAnsi="仿宋" w:eastAsia="方正仿宋_GB2312" w:cs="宋体"/>
          <w:kern w:val="2"/>
          <w:sz w:val="32"/>
          <w:szCs w:val="32"/>
          <w:lang w:val="en-US" w:eastAsia="zh-CN"/>
        </w:rPr>
        <w:t>按照《农民专业合作社会计制度》要求</w:t>
      </w:r>
      <w:r>
        <w:rPr>
          <w:rFonts w:hint="eastAsia" w:ascii="方正仿宋_GB2312" w:hAnsi="仿宋" w:eastAsia="方正仿宋_GB2312" w:cs="宋体"/>
          <w:kern w:val="2"/>
          <w:sz w:val="32"/>
          <w:szCs w:val="32"/>
        </w:rPr>
        <w:t>，配备</w:t>
      </w:r>
      <w:r>
        <w:rPr>
          <w:rFonts w:hint="eastAsia" w:ascii="方正仿宋_GB2312" w:hAnsi="仿宋" w:eastAsia="方正仿宋_GB2312" w:cs="宋体"/>
          <w:kern w:val="2"/>
          <w:sz w:val="32"/>
          <w:szCs w:val="32"/>
          <w:lang w:val="en-US" w:eastAsia="zh-CN"/>
        </w:rPr>
        <w:t>专业</w:t>
      </w:r>
      <w:r>
        <w:rPr>
          <w:rFonts w:hint="eastAsia" w:ascii="方正仿宋_GB2312" w:hAnsi="仿宋" w:eastAsia="方正仿宋_GB2312" w:cs="宋体"/>
          <w:kern w:val="2"/>
          <w:sz w:val="32"/>
          <w:szCs w:val="32"/>
        </w:rPr>
        <w:t>会计人员</w:t>
      </w:r>
      <w:r>
        <w:rPr>
          <w:rFonts w:hint="eastAsia" w:ascii="方正仿宋_GB2312" w:hAnsi="仿宋" w:eastAsia="方正仿宋_GB2312" w:cs="宋体"/>
          <w:kern w:val="2"/>
          <w:sz w:val="32"/>
          <w:szCs w:val="32"/>
          <w:lang w:val="en-US" w:eastAsia="zh-CN"/>
        </w:rPr>
        <w:t>或委托会计代理机构记账</w:t>
      </w:r>
      <w:r>
        <w:rPr>
          <w:rFonts w:hint="eastAsia" w:ascii="方正仿宋_GB2312" w:hAnsi="仿宋" w:eastAsia="方正仿宋_GB2312" w:cs="宋体"/>
          <w:kern w:val="2"/>
          <w:sz w:val="32"/>
          <w:szCs w:val="32"/>
        </w:rPr>
        <w:t>，</w:t>
      </w:r>
      <w:r>
        <w:rPr>
          <w:rFonts w:hint="eastAsia" w:ascii="方正仿宋_GB2312" w:hAnsi="仿宋" w:eastAsia="方正仿宋_GB2312" w:cs="宋体"/>
          <w:kern w:val="2"/>
          <w:sz w:val="32"/>
          <w:szCs w:val="32"/>
          <w:lang w:val="en-US" w:eastAsia="zh-CN"/>
        </w:rPr>
        <w:t>财务核算规范，</w:t>
      </w:r>
      <w:r>
        <w:rPr>
          <w:rFonts w:hint="eastAsia" w:ascii="方正仿宋_GB2312" w:hAnsi="仿宋" w:eastAsia="方正仿宋_GB2312" w:cs="宋体"/>
          <w:kern w:val="2"/>
          <w:sz w:val="32"/>
          <w:szCs w:val="32"/>
        </w:rPr>
        <w:t>成员账户健全，</w:t>
      </w:r>
      <w:r>
        <w:rPr>
          <w:rFonts w:hint="eastAsia" w:ascii="方正仿宋_GB2312" w:hAnsi="仿宋" w:eastAsia="方正仿宋_GB2312" w:cs="宋体"/>
          <w:kern w:val="2"/>
          <w:sz w:val="32"/>
          <w:szCs w:val="32"/>
          <w:lang w:val="en-US" w:eastAsia="zh-CN"/>
        </w:rPr>
        <w:t>盈余分配合理。</w:t>
      </w:r>
      <w:r>
        <w:rPr>
          <w:rFonts w:hint="eastAsia" w:ascii="方正仿宋_GB2312" w:hAnsi="仿宋" w:eastAsia="方正仿宋_GB2312" w:cs="宋体"/>
          <w:kern w:val="2"/>
          <w:sz w:val="32"/>
          <w:szCs w:val="32"/>
        </w:rPr>
        <w:t>按</w:t>
      </w:r>
      <w:r>
        <w:rPr>
          <w:rFonts w:hint="eastAsia" w:ascii="方正仿宋_GB2312" w:hAnsi="仿宋" w:eastAsia="方正仿宋_GB2312" w:cs="宋体"/>
          <w:kern w:val="2"/>
          <w:sz w:val="32"/>
          <w:szCs w:val="32"/>
          <w:lang w:val="en-US" w:eastAsia="zh-CN"/>
        </w:rPr>
        <w:t>要求</w:t>
      </w:r>
      <w:r>
        <w:rPr>
          <w:rFonts w:hint="eastAsia" w:ascii="方正仿宋_GB2312" w:hAnsi="仿宋" w:eastAsia="方正仿宋_GB2312" w:cs="宋体"/>
          <w:kern w:val="2"/>
          <w:sz w:val="32"/>
          <w:szCs w:val="32"/>
        </w:rPr>
        <w:t>向税务机关进行纳税申报和</w:t>
      </w:r>
      <w:r>
        <w:rPr>
          <w:rFonts w:hint="eastAsia" w:ascii="方正仿宋_GB2312" w:hAnsi="仿宋" w:eastAsia="方正仿宋_GB2312" w:cs="宋体"/>
          <w:kern w:val="2"/>
          <w:sz w:val="32"/>
          <w:szCs w:val="32"/>
          <w:highlight w:val="none"/>
          <w:shd w:val="clear" w:color="auto" w:fill="auto"/>
        </w:rPr>
        <w:t>向市场监督管理部门</w:t>
      </w:r>
      <w:r>
        <w:rPr>
          <w:rFonts w:hint="eastAsia" w:ascii="方正仿宋_GB2312" w:hAnsi="仿宋" w:eastAsia="方正仿宋_GB2312" w:cs="宋体"/>
          <w:kern w:val="2"/>
          <w:sz w:val="32"/>
          <w:szCs w:val="32"/>
          <w:highlight w:val="none"/>
          <w:shd w:val="clear" w:color="auto" w:fill="auto"/>
          <w:lang w:val="en-US" w:eastAsia="zh-CN"/>
        </w:rPr>
        <w:t>及</w:t>
      </w:r>
      <w:r>
        <w:rPr>
          <w:rFonts w:hint="eastAsia" w:ascii="方正仿宋_GB2312" w:hAnsi="仿宋" w:eastAsia="方正仿宋_GB2312" w:cs="宋体"/>
          <w:kern w:val="2"/>
          <w:sz w:val="32"/>
          <w:szCs w:val="32"/>
          <w:highlight w:val="none"/>
          <w:shd w:val="clear" w:color="auto" w:fill="auto"/>
        </w:rPr>
        <w:t>农牧业经营管理部门报送年度报告</w:t>
      </w:r>
      <w:r>
        <w:rPr>
          <w:rFonts w:hint="eastAsia" w:ascii="方正仿宋_GB2312" w:hAnsi="仿宋" w:eastAsia="方正仿宋_GB2312"/>
          <w:color w:val="000000"/>
          <w:sz w:val="32"/>
          <w:szCs w:val="32"/>
          <w:highlight w:val="none"/>
          <w:shd w:val="clear" w:color="auto" w:fill="auto"/>
        </w:rPr>
        <w:t>。</w:t>
      </w:r>
    </w:p>
    <w:p>
      <w:pPr>
        <w:widowControl/>
        <w:spacing w:line="600" w:lineRule="exact"/>
        <w:ind w:firstLine="643" w:firstLineChars="200"/>
        <w:rPr>
          <w:rFonts w:hint="eastAsia" w:ascii="方正仿宋_GB2312" w:hAnsi="方正仿宋_GB2312" w:eastAsia="方正仿宋_GB2312" w:cs="方正仿宋_GB2312"/>
          <w:sz w:val="32"/>
          <w:szCs w:val="32"/>
        </w:rPr>
      </w:pPr>
      <w:r>
        <w:rPr>
          <w:rFonts w:hint="eastAsia" w:ascii="楷体_GB2312" w:hAnsi="仿宋" w:eastAsia="楷体_GB2312" w:cs="宋体"/>
          <w:b/>
          <w:sz w:val="32"/>
          <w:szCs w:val="32"/>
        </w:rPr>
        <w:t>（四）</w:t>
      </w:r>
      <w:r>
        <w:rPr>
          <w:rFonts w:hint="eastAsia" w:ascii="楷体_GB2312" w:hAnsi="仿宋" w:eastAsia="楷体_GB2312" w:cs="宋体"/>
          <w:b/>
          <w:kern w:val="0"/>
          <w:sz w:val="32"/>
          <w:szCs w:val="32"/>
        </w:rPr>
        <w:t>经济实力较强。</w:t>
      </w:r>
      <w:r>
        <w:rPr>
          <w:rFonts w:hint="eastAsia" w:ascii="方正仿宋_GB2312" w:hAnsi="仿宋" w:eastAsia="方正仿宋_GB2312" w:cs="宋体"/>
          <w:kern w:val="0"/>
          <w:sz w:val="32"/>
          <w:szCs w:val="32"/>
        </w:rPr>
        <w:t>登记注册的成员10人以上，成员出资总额</w:t>
      </w:r>
      <w:r>
        <w:rPr>
          <w:rFonts w:hint="eastAsia" w:ascii="方正仿宋_GB2312" w:hAnsi="仿宋" w:eastAsia="方正仿宋_GB2312" w:cs="宋体"/>
          <w:kern w:val="0"/>
          <w:sz w:val="32"/>
          <w:szCs w:val="32"/>
          <w:lang w:val="en-US" w:eastAsia="zh-CN"/>
        </w:rPr>
        <w:t>30</w:t>
      </w:r>
      <w:r>
        <w:rPr>
          <w:rFonts w:hint="eastAsia" w:ascii="方正仿宋_GB2312" w:hAnsi="仿宋" w:eastAsia="方正仿宋_GB2312" w:cs="宋体"/>
          <w:kern w:val="0"/>
          <w:sz w:val="32"/>
          <w:szCs w:val="32"/>
        </w:rPr>
        <w:t>万元以上，固定资产30万元以上，年经营收入50万元以上，能良好利用电子商务平台实现产品销售线上线下相结合，销售渠道稳定畅通。对于农机合作社，</w:t>
      </w:r>
      <w:r>
        <w:rPr>
          <w:rFonts w:hint="eastAsia" w:ascii="方正仿宋_GB2312" w:hAnsi="方正仿宋_GB2312" w:eastAsia="方正仿宋_GB2312" w:cs="方正仿宋_GB2312"/>
          <w:sz w:val="32"/>
          <w:szCs w:val="32"/>
          <w:lang w:val="en-US" w:eastAsia="zh-CN"/>
        </w:rPr>
        <w:t>还要求</w:t>
      </w:r>
      <w:r>
        <w:rPr>
          <w:rFonts w:hint="eastAsia" w:ascii="方正仿宋_GB2312" w:hAnsi="方正仿宋_GB2312" w:eastAsia="方正仿宋_GB2312" w:cs="方正仿宋_GB2312"/>
          <w:sz w:val="32"/>
          <w:szCs w:val="32"/>
        </w:rPr>
        <w:t>农机具资产原值100万元以上。</w:t>
      </w:r>
      <w:r>
        <w:rPr>
          <w:rFonts w:hint="eastAsia" w:ascii="方正仿宋_GB2312" w:hAnsi="仿宋" w:eastAsia="方正仿宋_GB2312" w:cs="宋体"/>
          <w:color w:val="000000"/>
          <w:kern w:val="0"/>
          <w:sz w:val="32"/>
          <w:szCs w:val="32"/>
        </w:rPr>
        <w:t>固定场所占地面积不小于600平米，有较为完善的机库棚和维修间等设施，拥有大中型农机具10台套以上，配套机具适合当地农业生产的需要。</w:t>
      </w:r>
      <w:r>
        <w:rPr>
          <w:rFonts w:hint="eastAsia" w:ascii="方正仿宋_GB2312" w:hAnsi="方正仿宋_GB2312" w:eastAsia="方正仿宋_GB2312" w:cs="方正仿宋_GB2312"/>
          <w:sz w:val="32"/>
          <w:szCs w:val="32"/>
        </w:rPr>
        <w:t>单季机耕、机种、机收、植保作业面积各达500亩以上，或全年单项或各环节总作业面积累计达到2000亩以上，或流转、托管土地面积500亩以上。</w:t>
      </w:r>
    </w:p>
    <w:p>
      <w:pPr>
        <w:pStyle w:val="4"/>
        <w:spacing w:beforeAutospacing="0" w:afterAutospacing="0" w:line="600" w:lineRule="exact"/>
        <w:ind w:firstLine="643" w:firstLineChars="200"/>
        <w:jc w:val="both"/>
        <w:rPr>
          <w:rFonts w:hint="eastAsia" w:ascii="方正仿宋_GB2312" w:hAnsi="仿宋" w:eastAsia="方正仿宋_GB2312" w:cs="宋体"/>
          <w:sz w:val="32"/>
          <w:szCs w:val="32"/>
        </w:rPr>
      </w:pPr>
      <w:r>
        <w:rPr>
          <w:rFonts w:hint="eastAsia" w:ascii="楷体_GB2312" w:hAnsi="仿宋" w:eastAsia="楷体_GB2312" w:cs="宋体"/>
          <w:b/>
          <w:sz w:val="32"/>
          <w:szCs w:val="32"/>
        </w:rPr>
        <w:t>（五）服务成效明显。</w:t>
      </w:r>
      <w:r>
        <w:rPr>
          <w:rFonts w:hint="eastAsia" w:ascii="方正仿宋_GB2312" w:hAnsi="仿宋" w:eastAsia="方正仿宋_GB2312" w:cs="宋体"/>
          <w:sz w:val="32"/>
          <w:szCs w:val="32"/>
        </w:rPr>
        <w:t>以本社成员为主要服务对象，</w:t>
      </w:r>
      <w:r>
        <w:rPr>
          <w:rFonts w:hint="eastAsia" w:ascii="方正仿宋_GB2312" w:hAnsi="仿宋" w:eastAsia="方正仿宋_GB2312" w:cs="宋体"/>
          <w:sz w:val="32"/>
          <w:szCs w:val="32"/>
          <w:lang w:val="en-US" w:eastAsia="zh-CN"/>
        </w:rPr>
        <w:t>成员的</w:t>
      </w:r>
      <w:r>
        <w:rPr>
          <w:rFonts w:hint="eastAsia" w:ascii="方正仿宋_GB2312" w:hAnsi="仿宋" w:eastAsia="方正仿宋_GB2312" w:cs="宋体"/>
          <w:sz w:val="32"/>
          <w:szCs w:val="32"/>
        </w:rPr>
        <w:t>生产资料统一购买率、主要产品（服务）统一销售（提供）率</w:t>
      </w:r>
      <w:r>
        <w:rPr>
          <w:rFonts w:hint="eastAsia" w:ascii="方正仿宋_GB2312" w:hAnsi="仿宋" w:eastAsia="方正仿宋_GB2312" w:cs="宋体"/>
          <w:sz w:val="32"/>
          <w:szCs w:val="32"/>
          <w:lang w:val="en-US" w:eastAsia="zh-CN"/>
        </w:rPr>
        <w:t>在</w:t>
      </w:r>
      <w:r>
        <w:rPr>
          <w:rFonts w:hint="eastAsia" w:ascii="方正仿宋_GB2312" w:hAnsi="仿宋" w:eastAsia="方正仿宋_GB2312" w:cs="宋体"/>
          <w:sz w:val="32"/>
          <w:szCs w:val="32"/>
        </w:rPr>
        <w:t>80%</w:t>
      </w:r>
      <w:r>
        <w:rPr>
          <w:rFonts w:hint="eastAsia" w:ascii="方正仿宋_GB2312" w:hAnsi="仿宋" w:eastAsia="方正仿宋_GB2312" w:cs="宋体"/>
          <w:sz w:val="32"/>
          <w:szCs w:val="32"/>
          <w:lang w:val="en-US" w:eastAsia="zh-CN"/>
        </w:rPr>
        <w:t>以上</w:t>
      </w:r>
      <w:r>
        <w:rPr>
          <w:rFonts w:hint="eastAsia" w:ascii="方正仿宋_GB2312" w:hAnsi="仿宋" w:eastAsia="方正仿宋_GB2312" w:cs="宋体"/>
          <w:sz w:val="32"/>
          <w:szCs w:val="32"/>
        </w:rPr>
        <w:t>，</w:t>
      </w:r>
      <w:r>
        <w:rPr>
          <w:rFonts w:hint="eastAsia" w:ascii="方正仿宋_GB2312" w:hAnsi="仿宋" w:eastAsia="方正仿宋_GB2312" w:cs="宋体"/>
          <w:sz w:val="32"/>
          <w:szCs w:val="32"/>
          <w:lang w:val="en-US" w:eastAsia="zh-CN"/>
        </w:rPr>
        <w:t>并对</w:t>
      </w:r>
      <w:r>
        <w:rPr>
          <w:rFonts w:hint="eastAsia" w:ascii="方正仿宋_GB2312" w:hAnsi="仿宋" w:eastAsia="方正仿宋_GB2312" w:cs="宋体"/>
          <w:sz w:val="32"/>
          <w:szCs w:val="32"/>
        </w:rPr>
        <w:t>新品种、新技术</w:t>
      </w:r>
      <w:r>
        <w:rPr>
          <w:rFonts w:hint="eastAsia" w:ascii="方正仿宋_GB2312" w:hAnsi="仿宋" w:eastAsia="方正仿宋_GB2312" w:cs="宋体"/>
          <w:sz w:val="32"/>
          <w:szCs w:val="32"/>
          <w:lang w:val="en-US" w:eastAsia="zh-CN"/>
        </w:rPr>
        <w:t>进行</w:t>
      </w:r>
      <w:r>
        <w:rPr>
          <w:rFonts w:hint="eastAsia" w:ascii="方正仿宋_GB2312" w:hAnsi="仿宋" w:eastAsia="方正仿宋_GB2312" w:cs="宋体"/>
          <w:sz w:val="32"/>
          <w:szCs w:val="32"/>
        </w:rPr>
        <w:t>普及推广。</w:t>
      </w:r>
      <w:r>
        <w:rPr>
          <w:rFonts w:hint="eastAsia" w:ascii="方正仿宋_GB2312" w:hAnsi="方正仿宋_GB2312" w:eastAsia="方正仿宋_GB2312" w:cs="方正仿宋_GB2312"/>
          <w:sz w:val="32"/>
          <w:szCs w:val="32"/>
        </w:rPr>
        <w:t>农机合作社作业服务实行五统一</w:t>
      </w:r>
      <w:r>
        <w:rPr>
          <w:rFonts w:hint="eastAsia" w:ascii="楷体_GB2312" w:hAnsi="楷体_GB2312" w:eastAsia="楷体_GB2312" w:cs="楷体_GB2312"/>
          <w:b/>
          <w:bCs/>
          <w:sz w:val="30"/>
          <w:szCs w:val="30"/>
        </w:rPr>
        <w:t>（即：统一对外业务联系、统一作业调度、统一作业质量标准、统一作业收费标准、统一机具维修保养）</w:t>
      </w:r>
      <w:r>
        <w:rPr>
          <w:rFonts w:hint="eastAsia" w:ascii="方正仿宋_GB2312" w:hAnsi="方正仿宋_GB2312" w:eastAsia="方正仿宋_GB2312" w:cs="方正仿宋_GB2312"/>
          <w:sz w:val="32"/>
          <w:szCs w:val="32"/>
        </w:rPr>
        <w:t>。</w:t>
      </w:r>
      <w:r>
        <w:rPr>
          <w:rFonts w:hint="eastAsia" w:ascii="方正仿宋_GB2312" w:hAnsi="仿宋" w:eastAsia="方正仿宋_GB2312" w:cs="宋体"/>
          <w:sz w:val="32"/>
          <w:szCs w:val="32"/>
        </w:rPr>
        <w:t>带动农</w:t>
      </w:r>
      <w:r>
        <w:rPr>
          <w:rFonts w:hint="eastAsia" w:ascii="方正仿宋_GB2312" w:hAnsi="仿宋" w:eastAsia="方正仿宋_GB2312" w:cs="宋体"/>
          <w:sz w:val="32"/>
          <w:szCs w:val="32"/>
          <w:lang w:eastAsia="zh-CN"/>
        </w:rPr>
        <w:t>牧</w:t>
      </w:r>
      <w:r>
        <w:rPr>
          <w:rFonts w:hint="eastAsia" w:ascii="方正仿宋_GB2312" w:hAnsi="仿宋" w:eastAsia="方正仿宋_GB2312" w:cs="宋体"/>
          <w:sz w:val="32"/>
          <w:szCs w:val="32"/>
        </w:rPr>
        <w:t>民增收作用突出，对带动当地</w:t>
      </w:r>
      <w:r>
        <w:rPr>
          <w:rFonts w:hint="eastAsia" w:ascii="方正仿宋_GB2312" w:hAnsi="仿宋" w:eastAsia="方正仿宋_GB2312" w:cs="宋体"/>
          <w:sz w:val="32"/>
          <w:szCs w:val="32"/>
          <w:lang w:val="en-US" w:eastAsia="zh-CN"/>
        </w:rPr>
        <w:t>农牧民</w:t>
      </w:r>
      <w:r>
        <w:rPr>
          <w:rFonts w:hint="eastAsia" w:ascii="方正仿宋_GB2312" w:hAnsi="仿宋" w:eastAsia="方正仿宋_GB2312" w:cs="宋体"/>
          <w:sz w:val="32"/>
          <w:szCs w:val="32"/>
        </w:rPr>
        <w:t>就业数量较大的合作社优先考虑。</w:t>
      </w:r>
    </w:p>
    <w:p>
      <w:pPr>
        <w:pStyle w:val="4"/>
        <w:spacing w:beforeAutospacing="0" w:afterAutospacing="0" w:line="600" w:lineRule="exact"/>
        <w:ind w:firstLine="643" w:firstLineChars="200"/>
        <w:jc w:val="both"/>
        <w:rPr>
          <w:rFonts w:hint="eastAsia" w:ascii="方正仿宋_GB2312" w:hAnsi="仿宋" w:eastAsia="方正仿宋_GB2312" w:cs="宋体"/>
          <w:sz w:val="32"/>
          <w:szCs w:val="32"/>
        </w:rPr>
      </w:pPr>
      <w:r>
        <w:rPr>
          <w:rFonts w:hint="eastAsia" w:ascii="楷体_GB2312" w:hAnsi="仿宋" w:eastAsia="楷体_GB2312" w:cs="宋体"/>
          <w:b/>
          <w:kern w:val="2"/>
          <w:sz w:val="32"/>
          <w:szCs w:val="32"/>
        </w:rPr>
        <w:t>（六）</w:t>
      </w:r>
      <w:r>
        <w:rPr>
          <w:rFonts w:hint="eastAsia" w:ascii="楷体_GB2312" w:hAnsi="仿宋" w:eastAsia="楷体_GB2312" w:cs="宋体"/>
          <w:b/>
          <w:sz w:val="32"/>
          <w:szCs w:val="32"/>
        </w:rPr>
        <w:t>产品（服务）质量安全。</w:t>
      </w:r>
      <w:r>
        <w:rPr>
          <w:rFonts w:hint="eastAsia" w:ascii="方正仿宋_GB2312" w:hAnsi="仿宋" w:eastAsia="方正仿宋_GB2312" w:cs="宋体"/>
          <w:sz w:val="32"/>
          <w:szCs w:val="32"/>
        </w:rPr>
        <w:t>广泛推行标准化，生产技术操作规范，</w:t>
      </w:r>
      <w:r>
        <w:rPr>
          <w:rFonts w:hint="eastAsia" w:ascii="方正仿宋_GB2312" w:hAnsi="仿宋" w:eastAsia="方正仿宋_GB2312" w:cs="宋体"/>
          <w:sz w:val="32"/>
          <w:szCs w:val="32"/>
          <w:lang w:val="en-US" w:eastAsia="zh-CN"/>
        </w:rPr>
        <w:t>服务记录完整。在</w:t>
      </w:r>
      <w:r>
        <w:rPr>
          <w:rFonts w:hint="eastAsia" w:ascii="方正仿宋_GB2312" w:hAnsi="仿宋" w:eastAsia="方正仿宋_GB2312" w:cs="宋体"/>
          <w:sz w:val="32"/>
          <w:szCs w:val="32"/>
        </w:rPr>
        <w:t>生产、包装、储藏、加工、运输、销售、服务等</w:t>
      </w:r>
      <w:r>
        <w:rPr>
          <w:rFonts w:hint="eastAsia" w:ascii="方正仿宋_GB2312" w:hAnsi="仿宋" w:eastAsia="方正仿宋_GB2312" w:cs="宋体"/>
          <w:sz w:val="32"/>
          <w:szCs w:val="32"/>
          <w:lang w:val="en-US" w:eastAsia="zh-CN"/>
        </w:rPr>
        <w:t>环节要有详细</w:t>
      </w:r>
      <w:r>
        <w:rPr>
          <w:rFonts w:hint="eastAsia" w:ascii="方正仿宋_GB2312" w:hAnsi="仿宋" w:eastAsia="方正仿宋_GB2312" w:cs="宋体"/>
          <w:sz w:val="32"/>
          <w:szCs w:val="32"/>
        </w:rPr>
        <w:t>记录，产品质量可追溯</w:t>
      </w:r>
      <w:r>
        <w:rPr>
          <w:rFonts w:hint="eastAsia" w:ascii="方正仿宋_GB2312" w:hAnsi="仿宋" w:eastAsia="方正仿宋_GB2312" w:cs="宋体"/>
          <w:sz w:val="32"/>
          <w:szCs w:val="32"/>
          <w:lang w:eastAsia="zh-CN"/>
        </w:rPr>
        <w:t>。</w:t>
      </w:r>
      <w:r>
        <w:rPr>
          <w:rFonts w:hint="eastAsia" w:ascii="方正仿宋_GB2312" w:hAnsi="仿宋" w:eastAsia="方正仿宋_GB2312" w:cs="宋体"/>
          <w:sz w:val="32"/>
          <w:szCs w:val="32"/>
          <w:lang w:val="en-US" w:eastAsia="zh-CN"/>
        </w:rPr>
        <w:t>对于既有产品又</w:t>
      </w:r>
      <w:r>
        <w:rPr>
          <w:rFonts w:hint="eastAsia" w:ascii="方正仿宋_GB2312" w:hAnsi="仿宋" w:eastAsia="方正仿宋_GB2312" w:cs="宋体"/>
          <w:sz w:val="32"/>
          <w:szCs w:val="32"/>
        </w:rPr>
        <w:t>有注册商标，</w:t>
      </w:r>
      <w:r>
        <w:rPr>
          <w:rFonts w:hint="eastAsia" w:ascii="方正仿宋_GB2312" w:hAnsi="仿宋" w:eastAsia="方正仿宋_GB2312" w:cs="宋体"/>
          <w:sz w:val="32"/>
          <w:szCs w:val="32"/>
          <w:lang w:val="en-US" w:eastAsia="zh-CN"/>
        </w:rPr>
        <w:t>或</w:t>
      </w:r>
      <w:r>
        <w:rPr>
          <w:rFonts w:hint="eastAsia" w:ascii="方正仿宋_GB2312" w:hAnsi="仿宋" w:eastAsia="方正仿宋_GB2312" w:cs="宋体"/>
          <w:sz w:val="32"/>
          <w:szCs w:val="32"/>
        </w:rPr>
        <w:t>获得“两品一标”认证并在有效期内的</w:t>
      </w:r>
      <w:r>
        <w:rPr>
          <w:rFonts w:hint="eastAsia" w:ascii="方正仿宋_GB2312" w:hAnsi="仿宋" w:eastAsia="方正仿宋_GB2312" w:cs="宋体"/>
          <w:sz w:val="32"/>
          <w:szCs w:val="32"/>
          <w:lang w:val="en-US" w:eastAsia="zh-CN"/>
        </w:rPr>
        <w:t>合作社</w:t>
      </w:r>
      <w:r>
        <w:rPr>
          <w:rFonts w:hint="eastAsia" w:ascii="方正仿宋_GB2312" w:hAnsi="仿宋" w:eastAsia="方正仿宋_GB2312" w:cs="宋体"/>
          <w:sz w:val="32"/>
          <w:szCs w:val="32"/>
        </w:rPr>
        <w:t>优先考虑。</w:t>
      </w:r>
    </w:p>
    <w:p>
      <w:pPr>
        <w:spacing w:line="600" w:lineRule="exact"/>
        <w:ind w:firstLine="643" w:firstLineChars="200"/>
        <w:rPr>
          <w:rFonts w:hint="eastAsia" w:ascii="方正仿宋_GB2312" w:hAnsi="方正仿宋_GB2312" w:eastAsia="方正仿宋_GB2312" w:cs="方正仿宋_GB2312"/>
          <w:sz w:val="32"/>
          <w:szCs w:val="32"/>
        </w:rPr>
      </w:pPr>
      <w:r>
        <w:rPr>
          <w:rFonts w:hint="eastAsia" w:ascii="楷体_GB2312" w:hAnsi="方正仿宋_GB2312" w:eastAsia="楷体_GB2312" w:cs="方正仿宋_GB2312"/>
          <w:b/>
          <w:sz w:val="32"/>
          <w:szCs w:val="32"/>
        </w:rPr>
        <w:t>（七）</w:t>
      </w:r>
      <w:r>
        <w:rPr>
          <w:rFonts w:hint="eastAsia" w:ascii="楷体_GB2312" w:hAnsi="方正仿宋_GB2312" w:eastAsia="楷体_GB2312" w:cs="方正仿宋_GB2312"/>
          <w:b/>
          <w:kern w:val="0"/>
          <w:sz w:val="32"/>
          <w:szCs w:val="32"/>
        </w:rPr>
        <w:t>社会声誉良好。</w:t>
      </w:r>
      <w:r>
        <w:rPr>
          <w:rFonts w:hint="eastAsia" w:ascii="方正仿宋_GB2312" w:hAnsi="方正仿宋_GB2312" w:eastAsia="方正仿宋_GB2312" w:cs="方正仿宋_GB2312"/>
          <w:kern w:val="0"/>
          <w:sz w:val="32"/>
          <w:szCs w:val="32"/>
        </w:rPr>
        <w:t>遵纪守法，诚实守信，诚信经营，在当地影响大、示范带动作用强，没有发生生产（质量）安全事故、环境污染、损害成员利益等严重事件，没有发生重大经济纠纷和服务质量投诉，没有行业通报批评等造成不良社会影响，无开户银行不良信用记录，没有被</w:t>
      </w:r>
      <w:r>
        <w:rPr>
          <w:rFonts w:hint="eastAsia" w:ascii="方正仿宋_GB2312" w:hAnsi="方正仿宋_GB2312" w:eastAsia="方正仿宋_GB2312" w:cs="方正仿宋_GB2312"/>
          <w:sz w:val="32"/>
          <w:szCs w:val="32"/>
        </w:rPr>
        <w:t>市场监督管理</w:t>
      </w:r>
      <w:r>
        <w:rPr>
          <w:rFonts w:hint="eastAsia" w:ascii="方正仿宋_GB2312" w:hAnsi="方正仿宋_GB2312" w:eastAsia="方正仿宋_GB2312" w:cs="方正仿宋_GB2312"/>
          <w:kern w:val="0"/>
          <w:sz w:val="32"/>
          <w:szCs w:val="32"/>
        </w:rPr>
        <w:t>部门列入经营异常名录及偷税漏税行为。</w:t>
      </w:r>
    </w:p>
    <w:p>
      <w:pPr>
        <w:pStyle w:val="4"/>
        <w:spacing w:beforeAutospacing="0" w:afterAutospacing="0" w:line="600" w:lineRule="exact"/>
        <w:ind w:firstLine="645"/>
        <w:jc w:val="both"/>
        <w:rPr>
          <w:rFonts w:hint="eastAsia" w:ascii="方正仿宋_GB2312" w:hAnsi="仿宋" w:eastAsia="方正仿宋_GB2312" w:cs="宋体"/>
          <w:b/>
          <w:kern w:val="2"/>
          <w:sz w:val="32"/>
          <w:szCs w:val="32"/>
        </w:rPr>
      </w:pPr>
      <w:r>
        <w:rPr>
          <w:rFonts w:hint="eastAsia" w:ascii="楷体_GB2312" w:hAnsi="仿宋" w:eastAsia="楷体_GB2312" w:cs="宋体"/>
          <w:b/>
          <w:kern w:val="2"/>
          <w:sz w:val="32"/>
          <w:szCs w:val="32"/>
        </w:rPr>
        <w:t>（八）能力持续提升。</w:t>
      </w:r>
      <w:r>
        <w:rPr>
          <w:rFonts w:hint="eastAsia" w:ascii="方正仿宋_GB2312" w:hAnsi="方正仿宋_GB2312" w:eastAsia="方正仿宋_GB2312" w:cs="方正仿宋_GB2312"/>
          <w:sz w:val="32"/>
          <w:szCs w:val="32"/>
        </w:rPr>
        <w:t>组织成员开展或参加安全教育培训、新技术新机具推广培训、高素质农</w:t>
      </w:r>
      <w:r>
        <w:rPr>
          <w:rFonts w:hint="eastAsia" w:ascii="方正仿宋_GB2312" w:hAnsi="方正仿宋_GB2312" w:eastAsia="方正仿宋_GB2312" w:cs="方正仿宋_GB2312"/>
          <w:sz w:val="32"/>
          <w:szCs w:val="32"/>
          <w:lang w:eastAsia="zh-CN"/>
        </w:rPr>
        <w:t>牧</w:t>
      </w:r>
      <w:r>
        <w:rPr>
          <w:rFonts w:hint="eastAsia" w:ascii="方正仿宋_GB2312" w:hAnsi="方正仿宋_GB2312" w:eastAsia="方正仿宋_GB2312" w:cs="方正仿宋_GB2312"/>
          <w:sz w:val="32"/>
          <w:szCs w:val="32"/>
        </w:rPr>
        <w:t>民培训等，每年不少于2次，其中高素质农</w:t>
      </w:r>
      <w:r>
        <w:rPr>
          <w:rFonts w:hint="eastAsia" w:ascii="方正仿宋_GB2312" w:hAnsi="方正仿宋_GB2312" w:eastAsia="方正仿宋_GB2312" w:cs="方正仿宋_GB2312"/>
          <w:sz w:val="32"/>
          <w:szCs w:val="32"/>
          <w:lang w:eastAsia="zh-CN"/>
        </w:rPr>
        <w:t>牧</w:t>
      </w:r>
      <w:r>
        <w:rPr>
          <w:rFonts w:hint="eastAsia" w:ascii="方正仿宋_GB2312" w:hAnsi="方正仿宋_GB2312" w:eastAsia="方正仿宋_GB2312" w:cs="方正仿宋_GB2312"/>
          <w:sz w:val="32"/>
          <w:szCs w:val="32"/>
        </w:rPr>
        <w:t>民培训1次。</w:t>
      </w:r>
    </w:p>
    <w:p>
      <w:pPr>
        <w:widowControl/>
        <w:spacing w:line="600" w:lineRule="exact"/>
        <w:ind w:firstLine="787" w:firstLineChars="246"/>
        <w:jc w:val="left"/>
        <w:rPr>
          <w:rFonts w:ascii="黑体" w:hAnsi="黑体" w:eastAsia="黑体"/>
          <w:color w:val="000000"/>
          <w:sz w:val="32"/>
          <w:szCs w:val="32"/>
        </w:rPr>
      </w:pPr>
      <w:r>
        <w:rPr>
          <w:rFonts w:hint="eastAsia" w:ascii="黑体" w:hAnsi="黑体" w:eastAsia="黑体"/>
          <w:color w:val="000000"/>
          <w:sz w:val="32"/>
          <w:szCs w:val="32"/>
        </w:rPr>
        <w:t>二、申报</w:t>
      </w:r>
      <w:r>
        <w:rPr>
          <w:rFonts w:hint="eastAsia" w:ascii="黑体" w:hAnsi="黑体" w:eastAsia="黑体"/>
          <w:color w:val="000000"/>
          <w:sz w:val="32"/>
          <w:szCs w:val="32"/>
          <w:lang w:val="en-US" w:eastAsia="zh-CN"/>
        </w:rPr>
        <w:t>评定</w:t>
      </w:r>
      <w:r>
        <w:rPr>
          <w:rFonts w:hint="eastAsia" w:ascii="黑体" w:hAnsi="黑体" w:eastAsia="黑体"/>
          <w:color w:val="000000"/>
          <w:sz w:val="32"/>
          <w:szCs w:val="32"/>
        </w:rPr>
        <w:t>程序</w:t>
      </w:r>
    </w:p>
    <w:p>
      <w:pPr>
        <w:spacing w:line="600" w:lineRule="exact"/>
        <w:ind w:firstLine="643" w:firstLineChars="200"/>
        <w:rPr>
          <w:rFonts w:hint="eastAsia" w:ascii="方正仿宋_GB2312" w:hAnsi="仿宋" w:eastAsia="方正仿宋_GB2312" w:cs="宋体"/>
          <w:color w:val="000000"/>
          <w:kern w:val="0"/>
          <w:sz w:val="32"/>
          <w:szCs w:val="32"/>
          <w:lang w:val="en-US" w:eastAsia="zh-CN"/>
        </w:rPr>
      </w:pPr>
      <w:r>
        <w:rPr>
          <w:rFonts w:hint="eastAsia" w:ascii="楷体_GB2312" w:hAnsi="楷体_GB2312" w:eastAsia="楷体_GB2312" w:cs="楷体_GB2312"/>
          <w:b/>
          <w:bCs/>
          <w:color w:val="000000"/>
          <w:kern w:val="0"/>
          <w:sz w:val="32"/>
          <w:szCs w:val="32"/>
          <w:lang w:val="en-US" w:eastAsia="zh-CN"/>
        </w:rPr>
        <w:t>（一）申报。</w:t>
      </w:r>
      <w:r>
        <w:rPr>
          <w:rFonts w:hint="eastAsia" w:ascii="方正仿宋_GB2312" w:hAnsi="方正仿宋_GB2312" w:eastAsia="方正仿宋_GB2312" w:cs="方正仿宋_GB2312"/>
          <w:sz w:val="32"/>
          <w:szCs w:val="32"/>
          <w:lang w:val="en-US" w:eastAsia="zh-CN"/>
        </w:rPr>
        <w:t>各旗县区按照名额分配数量（附件1），组织本地区</w:t>
      </w:r>
      <w:r>
        <w:rPr>
          <w:rFonts w:hint="eastAsia" w:ascii="方正仿宋_GB2312" w:hAnsi="方正仿宋_GB2312" w:eastAsia="方正仿宋_GB2312" w:cs="方正仿宋_GB2312"/>
          <w:sz w:val="32"/>
          <w:szCs w:val="32"/>
        </w:rPr>
        <w:t>符合条件的</w:t>
      </w:r>
      <w:r>
        <w:rPr>
          <w:rFonts w:hint="eastAsia" w:ascii="方正仿宋_GB2312" w:hAnsi="方正仿宋_GB2312" w:eastAsia="方正仿宋_GB2312" w:cs="方正仿宋_GB2312"/>
          <w:sz w:val="32"/>
          <w:szCs w:val="32"/>
          <w:lang w:val="en-US" w:eastAsia="zh-CN"/>
        </w:rPr>
        <w:t>农牧民合作社进行申报，指导填写</w:t>
      </w:r>
      <w:r>
        <w:rPr>
          <w:rFonts w:hint="eastAsia" w:ascii="方正仿宋_GB2312" w:hAnsi="方正仿宋_GB2312" w:eastAsia="方正仿宋_GB2312" w:cs="方正仿宋_GB2312"/>
          <w:sz w:val="32"/>
          <w:szCs w:val="32"/>
          <w:lang w:eastAsia="zh-CN"/>
        </w:rPr>
        <w:t>《</w:t>
      </w:r>
      <w:r>
        <w:rPr>
          <w:rFonts w:hint="eastAsia" w:ascii="方正仿宋_GB2312" w:hAnsi="仿宋" w:eastAsia="方正仿宋_GB2312" w:cs="宋体"/>
          <w:color w:val="000000"/>
          <w:kern w:val="0"/>
          <w:sz w:val="32"/>
          <w:szCs w:val="32"/>
        </w:rPr>
        <w:t>农牧民（农机）专业合作社示范社申报</w:t>
      </w:r>
      <w:r>
        <w:rPr>
          <w:rFonts w:hint="eastAsia" w:ascii="方正仿宋_GB2312" w:hAnsi="仿宋" w:eastAsia="方正仿宋_GB2312" w:cs="宋体"/>
          <w:color w:val="000000"/>
          <w:kern w:val="0"/>
          <w:sz w:val="32"/>
          <w:szCs w:val="32"/>
          <w:lang w:val="en-US" w:eastAsia="zh-CN"/>
        </w:rPr>
        <w:t>表</w:t>
      </w:r>
      <w:r>
        <w:rPr>
          <w:rFonts w:hint="eastAsia" w:ascii="方正仿宋_GB2312" w:hAnsi="仿宋" w:eastAsia="方正仿宋_GB2312" w:cs="宋体"/>
          <w:color w:val="000000"/>
          <w:kern w:val="0"/>
          <w:sz w:val="32"/>
          <w:szCs w:val="32"/>
          <w:lang w:eastAsia="zh-CN"/>
        </w:rPr>
        <w:t>》</w:t>
      </w:r>
      <w:r>
        <w:rPr>
          <w:rFonts w:hint="eastAsia" w:ascii="方正仿宋_GB2312" w:hAnsi="仿宋" w:eastAsia="方正仿宋_GB2312"/>
          <w:color w:val="000000"/>
          <w:sz w:val="32"/>
          <w:szCs w:val="32"/>
        </w:rPr>
        <w:t>（附件</w:t>
      </w:r>
      <w:r>
        <w:rPr>
          <w:rFonts w:hint="eastAsia" w:ascii="方正仿宋_GB2312" w:hAnsi="仿宋" w:eastAsia="方正仿宋_GB2312"/>
          <w:color w:val="000000"/>
          <w:sz w:val="32"/>
          <w:szCs w:val="32"/>
          <w:lang w:val="en-US" w:eastAsia="zh-CN"/>
        </w:rPr>
        <w:t>2</w:t>
      </w:r>
      <w:r>
        <w:rPr>
          <w:rFonts w:hint="eastAsia" w:ascii="方正仿宋_GB2312" w:hAnsi="仿宋" w:eastAsia="方正仿宋_GB2312"/>
          <w:color w:val="000000"/>
          <w:sz w:val="32"/>
          <w:szCs w:val="32"/>
        </w:rPr>
        <w:t>）</w:t>
      </w:r>
      <w:r>
        <w:rPr>
          <w:rFonts w:hint="eastAsia" w:ascii="方正仿宋_GB2312" w:hAnsi="方正仿宋_GB2312" w:eastAsia="方正仿宋_GB2312" w:cs="方正仿宋_GB2312"/>
          <w:sz w:val="32"/>
          <w:szCs w:val="32"/>
        </w:rPr>
        <w:t>，并按要求提供相关资料。</w:t>
      </w:r>
    </w:p>
    <w:p>
      <w:pPr>
        <w:numPr>
          <w:ilvl w:val="0"/>
          <w:numId w:val="0"/>
        </w:numPr>
        <w:spacing w:line="600" w:lineRule="exact"/>
        <w:ind w:firstLine="643" w:firstLineChars="200"/>
        <w:rPr>
          <w:rFonts w:hint="eastAsia" w:ascii="方正仿宋_GB2312" w:hAnsi="仿宋" w:eastAsia="方正仿宋_GB2312" w:cs="宋体"/>
          <w:color w:val="000000"/>
          <w:kern w:val="0"/>
          <w:sz w:val="32"/>
          <w:szCs w:val="32"/>
          <w:lang w:eastAsia="zh-CN"/>
        </w:rPr>
      </w:pPr>
      <w:r>
        <w:rPr>
          <w:rFonts w:hint="eastAsia" w:ascii="楷体_GB2312" w:hAnsi="楷体_GB2312" w:eastAsia="楷体_GB2312" w:cs="楷体_GB2312"/>
          <w:b/>
          <w:bCs/>
          <w:color w:val="000000"/>
          <w:kern w:val="0"/>
          <w:sz w:val="32"/>
          <w:szCs w:val="32"/>
          <w:lang w:eastAsia="zh-CN"/>
        </w:rPr>
        <w:t>（</w:t>
      </w:r>
      <w:r>
        <w:rPr>
          <w:rFonts w:hint="eastAsia" w:ascii="楷体_GB2312" w:hAnsi="楷体_GB2312" w:eastAsia="楷体_GB2312" w:cs="楷体_GB2312"/>
          <w:b/>
          <w:bCs/>
          <w:color w:val="000000"/>
          <w:kern w:val="0"/>
          <w:sz w:val="32"/>
          <w:szCs w:val="32"/>
          <w:lang w:val="en-US" w:eastAsia="zh-CN"/>
        </w:rPr>
        <w:t>二）审核推荐。</w:t>
      </w:r>
      <w:r>
        <w:rPr>
          <w:rFonts w:hint="eastAsia" w:ascii="方正仿宋_GB2312" w:hAnsi="仿宋" w:eastAsia="方正仿宋_GB2312" w:cs="宋体"/>
          <w:color w:val="000000"/>
          <w:kern w:val="0"/>
          <w:sz w:val="32"/>
          <w:szCs w:val="32"/>
        </w:rPr>
        <w:t>旗县区</w:t>
      </w:r>
      <w:r>
        <w:rPr>
          <w:rFonts w:hint="eastAsia" w:ascii="方正仿宋_GB2312" w:hAnsi="仿宋" w:eastAsia="方正仿宋_GB2312" w:cs="宋体"/>
          <w:color w:val="000000"/>
          <w:kern w:val="0"/>
          <w:sz w:val="32"/>
          <w:szCs w:val="32"/>
          <w:lang w:val="en-US" w:eastAsia="zh-CN"/>
        </w:rPr>
        <w:t>农牧行政主管部门对提出申请的合作社进行实地查看核实，对符合条件的合作社统一</w:t>
      </w:r>
      <w:r>
        <w:rPr>
          <w:rFonts w:hint="eastAsia" w:ascii="方正仿宋_GB2312" w:hAnsi="仿宋" w:eastAsia="方正仿宋_GB2312" w:cs="宋体"/>
          <w:color w:val="000000"/>
          <w:kern w:val="0"/>
          <w:sz w:val="32"/>
          <w:szCs w:val="32"/>
        </w:rPr>
        <w:t>填写《</w:t>
      </w:r>
      <w:r>
        <w:rPr>
          <w:rFonts w:hint="eastAsia" w:ascii="方正仿宋_GB2312" w:hAnsi="仿宋" w:eastAsia="方正仿宋_GB2312" w:cs="宋体"/>
          <w:sz w:val="32"/>
          <w:szCs w:val="32"/>
        </w:rPr>
        <w:t>202</w:t>
      </w:r>
      <w:r>
        <w:rPr>
          <w:rFonts w:hint="eastAsia" w:ascii="方正仿宋_GB2312" w:hAnsi="仿宋" w:eastAsia="方正仿宋_GB2312" w:cs="宋体"/>
          <w:sz w:val="32"/>
          <w:szCs w:val="32"/>
          <w:lang w:val="en-US" w:eastAsia="zh-CN"/>
        </w:rPr>
        <w:t>4</w:t>
      </w:r>
      <w:r>
        <w:rPr>
          <w:rFonts w:hint="eastAsia" w:ascii="方正仿宋_GB2312" w:hAnsi="仿宋" w:eastAsia="方正仿宋_GB2312" w:cs="宋体"/>
          <w:sz w:val="32"/>
          <w:szCs w:val="32"/>
        </w:rPr>
        <w:t>年申报市级农牧民合作社示范社汇总表</w:t>
      </w:r>
      <w:r>
        <w:rPr>
          <w:rFonts w:hint="eastAsia" w:ascii="方正仿宋_GB2312" w:hAnsi="仿宋" w:eastAsia="方正仿宋_GB2312" w:cs="宋体"/>
          <w:color w:val="000000"/>
          <w:kern w:val="0"/>
          <w:sz w:val="32"/>
          <w:szCs w:val="32"/>
        </w:rPr>
        <w:t>》</w:t>
      </w:r>
      <w:r>
        <w:rPr>
          <w:rFonts w:hint="eastAsia" w:ascii="方正仿宋_GB2312" w:hAnsi="仿宋" w:eastAsia="方正仿宋_GB2312" w:cs="宋体"/>
          <w:color w:val="000000"/>
          <w:kern w:val="0"/>
          <w:sz w:val="32"/>
          <w:szCs w:val="32"/>
          <w:lang w:eastAsia="zh-CN"/>
        </w:rPr>
        <w:t>（</w:t>
      </w:r>
      <w:r>
        <w:rPr>
          <w:rFonts w:hint="eastAsia" w:ascii="方正仿宋_GB2312" w:hAnsi="仿宋" w:eastAsia="方正仿宋_GB2312" w:cs="宋体"/>
          <w:color w:val="000000"/>
          <w:kern w:val="0"/>
          <w:sz w:val="32"/>
          <w:szCs w:val="32"/>
          <w:lang w:val="en-US" w:eastAsia="zh-CN"/>
        </w:rPr>
        <w:t>要求Excel表格）</w:t>
      </w:r>
      <w:r>
        <w:rPr>
          <w:rFonts w:hint="eastAsia" w:ascii="方正仿宋_GB2312" w:hAnsi="仿宋" w:eastAsia="方正仿宋_GB2312" w:cs="宋体"/>
          <w:color w:val="000000"/>
          <w:kern w:val="0"/>
          <w:sz w:val="32"/>
          <w:szCs w:val="32"/>
        </w:rPr>
        <w:t>（附件</w:t>
      </w:r>
      <w:r>
        <w:rPr>
          <w:rFonts w:hint="eastAsia" w:ascii="方正仿宋_GB2312" w:hAnsi="仿宋" w:eastAsia="方正仿宋_GB2312" w:cs="宋体"/>
          <w:color w:val="000000"/>
          <w:kern w:val="0"/>
          <w:sz w:val="32"/>
          <w:szCs w:val="32"/>
          <w:lang w:val="en-US" w:eastAsia="zh-CN"/>
        </w:rPr>
        <w:t>3</w:t>
      </w:r>
      <w:r>
        <w:rPr>
          <w:rFonts w:hint="eastAsia" w:ascii="方正仿宋_GB2312" w:hAnsi="仿宋" w:eastAsia="方正仿宋_GB2312" w:cs="宋体"/>
          <w:color w:val="000000"/>
          <w:kern w:val="0"/>
          <w:sz w:val="32"/>
          <w:szCs w:val="32"/>
        </w:rPr>
        <w:t>），以正式</w:t>
      </w:r>
      <w:r>
        <w:rPr>
          <w:rFonts w:hint="eastAsia" w:ascii="方正仿宋_GB2312" w:hAnsi="仿宋" w:eastAsia="方正仿宋_GB2312" w:cs="宋体"/>
          <w:color w:val="000000"/>
          <w:kern w:val="0"/>
          <w:sz w:val="32"/>
          <w:szCs w:val="32"/>
          <w:lang w:val="en-US" w:eastAsia="zh-CN"/>
        </w:rPr>
        <w:t>文件</w:t>
      </w:r>
      <w:r>
        <w:rPr>
          <w:rFonts w:hint="eastAsia" w:ascii="方正仿宋_GB2312" w:hAnsi="仿宋" w:eastAsia="方正仿宋_GB2312" w:cs="宋体"/>
          <w:color w:val="000000"/>
          <w:kern w:val="0"/>
          <w:sz w:val="32"/>
          <w:szCs w:val="32"/>
        </w:rPr>
        <w:t>向市农牧局推荐报送</w:t>
      </w:r>
      <w:r>
        <w:rPr>
          <w:rFonts w:hint="eastAsia" w:ascii="方正仿宋_GB2312" w:hAnsi="仿宋" w:eastAsia="方正仿宋_GB2312" w:cs="宋体"/>
          <w:color w:val="000000"/>
          <w:kern w:val="0"/>
          <w:sz w:val="32"/>
          <w:szCs w:val="32"/>
          <w:lang w:eastAsia="zh-CN"/>
        </w:rPr>
        <w:t>。</w:t>
      </w:r>
    </w:p>
    <w:p>
      <w:pPr>
        <w:spacing w:line="600" w:lineRule="exact"/>
        <w:ind w:firstLine="643" w:firstLineChars="200"/>
        <w:jc w:val="both"/>
        <w:rPr>
          <w:rFonts w:ascii="方正仿宋_GB2312" w:hAnsi="方正仿宋_GB2312" w:eastAsia="方正仿宋_GB2312" w:cs="方正仿宋_GB2312"/>
          <w:sz w:val="32"/>
          <w:szCs w:val="32"/>
        </w:rPr>
      </w:pPr>
      <w:r>
        <w:rPr>
          <w:rFonts w:hint="eastAsia" w:ascii="楷体_GB2312" w:hAnsi="楷体_GB2312" w:eastAsia="楷体_GB2312" w:cs="楷体_GB2312"/>
          <w:b/>
          <w:bCs/>
          <w:color w:val="000000"/>
          <w:kern w:val="0"/>
          <w:sz w:val="32"/>
          <w:szCs w:val="32"/>
        </w:rPr>
        <w:t>（</w:t>
      </w:r>
      <w:r>
        <w:rPr>
          <w:rFonts w:hint="eastAsia" w:ascii="楷体_GB2312" w:hAnsi="楷体_GB2312" w:eastAsia="楷体_GB2312" w:cs="楷体_GB2312"/>
          <w:b/>
          <w:bCs/>
          <w:color w:val="000000"/>
          <w:kern w:val="0"/>
          <w:sz w:val="32"/>
          <w:szCs w:val="32"/>
          <w:lang w:val="en-US" w:eastAsia="zh-CN"/>
        </w:rPr>
        <w:t>三</w:t>
      </w:r>
      <w:r>
        <w:rPr>
          <w:rFonts w:hint="eastAsia" w:ascii="楷体_GB2312" w:hAnsi="楷体_GB2312" w:eastAsia="楷体_GB2312" w:cs="楷体_GB2312"/>
          <w:b/>
          <w:bCs/>
          <w:color w:val="000000"/>
          <w:kern w:val="0"/>
          <w:sz w:val="32"/>
          <w:szCs w:val="32"/>
        </w:rPr>
        <w:t>）</w:t>
      </w:r>
      <w:r>
        <w:rPr>
          <w:rFonts w:hint="eastAsia" w:ascii="楷体_GB2312" w:hAnsi="楷体_GB2312" w:eastAsia="楷体_GB2312" w:cs="楷体_GB2312"/>
          <w:b/>
          <w:bCs/>
          <w:color w:val="000000"/>
          <w:kern w:val="0"/>
          <w:sz w:val="32"/>
          <w:szCs w:val="32"/>
          <w:lang w:val="en-US" w:eastAsia="zh-CN"/>
        </w:rPr>
        <w:t>评定。</w:t>
      </w:r>
      <w:r>
        <w:rPr>
          <w:rFonts w:hint="eastAsia" w:ascii="方正仿宋_GB2312" w:hAnsi="仿宋" w:eastAsia="方正仿宋_GB2312" w:cs="宋体"/>
          <w:color w:val="000000"/>
          <w:kern w:val="0"/>
          <w:sz w:val="32"/>
          <w:szCs w:val="32"/>
        </w:rPr>
        <w:t>市农牧</w:t>
      </w:r>
      <w:r>
        <w:rPr>
          <w:rFonts w:hint="eastAsia" w:ascii="方正仿宋_GB2312" w:hAnsi="仿宋" w:eastAsia="方正仿宋_GB2312" w:cs="宋体"/>
          <w:color w:val="000000"/>
          <w:kern w:val="0"/>
          <w:sz w:val="32"/>
          <w:szCs w:val="32"/>
          <w:lang w:val="en-US" w:eastAsia="zh-CN"/>
        </w:rPr>
        <w:t>行政主管部门组织相关专业人员对各</w:t>
      </w:r>
      <w:r>
        <w:rPr>
          <w:rFonts w:hint="eastAsia" w:ascii="方正仿宋_GB2312" w:hAnsi="仿宋" w:eastAsia="方正仿宋_GB2312" w:cs="宋体"/>
          <w:color w:val="000000"/>
          <w:kern w:val="0"/>
          <w:sz w:val="32"/>
          <w:szCs w:val="32"/>
        </w:rPr>
        <w:t>旗县区推荐</w:t>
      </w:r>
      <w:r>
        <w:rPr>
          <w:rFonts w:hint="eastAsia" w:ascii="方正仿宋_GB2312" w:hAnsi="仿宋" w:eastAsia="方正仿宋_GB2312" w:cs="宋体"/>
          <w:color w:val="000000"/>
          <w:kern w:val="0"/>
          <w:sz w:val="32"/>
          <w:szCs w:val="32"/>
          <w:lang w:val="en-US" w:eastAsia="zh-CN"/>
        </w:rPr>
        <w:t>的合作社进行实地查看</w:t>
      </w:r>
      <w:r>
        <w:rPr>
          <w:rFonts w:hint="eastAsia" w:ascii="方正仿宋_GB2312" w:hAnsi="仿宋" w:eastAsia="方正仿宋_GB2312" w:cs="宋体"/>
          <w:color w:val="000000"/>
          <w:kern w:val="0"/>
          <w:sz w:val="32"/>
          <w:szCs w:val="32"/>
        </w:rPr>
        <w:t>，</w:t>
      </w:r>
      <w:r>
        <w:rPr>
          <w:rFonts w:hint="eastAsia" w:ascii="方正仿宋_GB2312" w:hAnsi="仿宋" w:eastAsia="方正仿宋_GB2312" w:cs="宋体"/>
          <w:color w:val="000000"/>
          <w:kern w:val="0"/>
          <w:sz w:val="32"/>
          <w:szCs w:val="32"/>
          <w:lang w:val="en-US" w:eastAsia="zh-CN"/>
        </w:rPr>
        <w:t>并</w:t>
      </w:r>
      <w:r>
        <w:rPr>
          <w:rFonts w:hint="eastAsia" w:ascii="方正仿宋_GB2312" w:hAnsi="方正仿宋_GB2312" w:eastAsia="方正仿宋_GB2312" w:cs="方正仿宋_GB2312"/>
          <w:sz w:val="32"/>
          <w:szCs w:val="32"/>
        </w:rPr>
        <w:t>结合报送材料进行</w:t>
      </w:r>
      <w:r>
        <w:rPr>
          <w:rFonts w:hint="eastAsia" w:ascii="方正仿宋_GB2312" w:hAnsi="方正仿宋_GB2312" w:eastAsia="方正仿宋_GB2312" w:cs="方正仿宋_GB2312"/>
          <w:sz w:val="32"/>
          <w:szCs w:val="32"/>
          <w:lang w:val="en-US" w:eastAsia="zh-CN"/>
        </w:rPr>
        <w:t>综合</w:t>
      </w:r>
      <w:r>
        <w:rPr>
          <w:rFonts w:hint="eastAsia" w:ascii="方正仿宋_GB2312" w:hAnsi="方正仿宋_GB2312" w:eastAsia="方正仿宋_GB2312" w:cs="方正仿宋_GB2312"/>
          <w:sz w:val="32"/>
          <w:szCs w:val="32"/>
        </w:rPr>
        <w:t>评审，形成巴彦淖尔市</w:t>
      </w:r>
      <w:r>
        <w:rPr>
          <w:rFonts w:hint="eastAsia" w:ascii="方正仿宋_GB2312" w:hAnsi="方正仿宋_GB2312" w:eastAsia="方正仿宋_GB2312" w:cs="方正仿宋_GB2312"/>
          <w:sz w:val="32"/>
          <w:szCs w:val="32"/>
          <w:lang w:val="en-US" w:eastAsia="zh-CN"/>
        </w:rPr>
        <w:t>市级合作社</w:t>
      </w:r>
      <w:r>
        <w:rPr>
          <w:rFonts w:hint="eastAsia" w:ascii="方正仿宋_GB2312" w:hAnsi="方正仿宋_GB2312" w:eastAsia="方正仿宋_GB2312" w:cs="方正仿宋_GB2312"/>
          <w:sz w:val="32"/>
          <w:szCs w:val="32"/>
        </w:rPr>
        <w:t>示范</w:t>
      </w:r>
      <w:r>
        <w:rPr>
          <w:rFonts w:hint="eastAsia" w:ascii="方正仿宋_GB2312" w:hAnsi="方正仿宋_GB2312" w:eastAsia="方正仿宋_GB2312" w:cs="方正仿宋_GB2312"/>
          <w:sz w:val="32"/>
          <w:szCs w:val="32"/>
          <w:lang w:val="en-US" w:eastAsia="zh-CN"/>
        </w:rPr>
        <w:t>社</w:t>
      </w:r>
      <w:r>
        <w:rPr>
          <w:rFonts w:hint="eastAsia" w:ascii="方正仿宋_GB2312" w:hAnsi="方正仿宋_GB2312" w:eastAsia="方正仿宋_GB2312" w:cs="方正仿宋_GB2312"/>
          <w:sz w:val="32"/>
          <w:szCs w:val="32"/>
        </w:rPr>
        <w:t>的拟定名单，通过巴彦淖尔市农牧业信息网进行公示。公示无异议，由巴彦淖尔市农牧局发文公布。</w:t>
      </w:r>
    </w:p>
    <w:p>
      <w:pPr>
        <w:widowControl/>
        <w:spacing w:line="600" w:lineRule="exact"/>
        <w:jc w:val="left"/>
        <w:rPr>
          <w:rFonts w:hint="eastAsia" w:ascii="黑体" w:hAnsi="黑体" w:eastAsia="黑体"/>
          <w:color w:val="000000"/>
          <w:sz w:val="32"/>
          <w:szCs w:val="32"/>
        </w:rPr>
      </w:pPr>
      <w:r>
        <w:rPr>
          <w:rFonts w:hint="eastAsia" w:ascii="方正仿宋_GB2312" w:hAnsi="黑体" w:eastAsia="方正仿宋_GB2312"/>
          <w:color w:val="000000"/>
          <w:sz w:val="32"/>
          <w:szCs w:val="32"/>
        </w:rPr>
        <w:t>　</w:t>
      </w:r>
      <w:r>
        <w:rPr>
          <w:rFonts w:hint="eastAsia" w:ascii="黑体" w:hAnsi="黑体" w:eastAsia="黑体"/>
          <w:color w:val="000000"/>
          <w:sz w:val="32"/>
          <w:szCs w:val="32"/>
        </w:rPr>
        <w:t>　三、申报材料</w:t>
      </w:r>
    </w:p>
    <w:p>
      <w:pPr>
        <w:spacing w:line="600" w:lineRule="exact"/>
        <w:ind w:firstLine="640" w:firstLineChars="200"/>
        <w:rPr>
          <w:rFonts w:hint="eastAsia" w:ascii="方正仿宋_GB2312" w:hAnsi="仿宋" w:eastAsia="方正仿宋_GB2312"/>
          <w:color w:val="000000"/>
          <w:sz w:val="32"/>
          <w:szCs w:val="32"/>
        </w:rPr>
      </w:pPr>
      <w:r>
        <w:rPr>
          <w:rFonts w:hint="eastAsia" w:ascii="方正仿宋_GB2312" w:hAnsi="仿宋" w:eastAsia="方正仿宋_GB2312" w:cs="宋体"/>
          <w:color w:val="000000"/>
          <w:kern w:val="0"/>
          <w:sz w:val="32"/>
          <w:szCs w:val="32"/>
        </w:rPr>
        <w:t>（一）</w:t>
      </w:r>
      <w:r>
        <w:rPr>
          <w:rFonts w:hint="eastAsia" w:ascii="方正仿宋_GB2312" w:hAnsi="仿宋" w:eastAsia="方正仿宋_GB2312" w:cs="宋体"/>
          <w:color w:val="000000"/>
          <w:kern w:val="0"/>
          <w:sz w:val="32"/>
          <w:szCs w:val="32"/>
          <w:lang w:val="en-US" w:eastAsia="zh-CN"/>
        </w:rPr>
        <w:t>封面（</w:t>
      </w:r>
      <w:r>
        <w:rPr>
          <w:rFonts w:hint="eastAsia" w:ascii="方正仿宋_GB2312" w:hAnsi="仿宋" w:eastAsia="方正仿宋_GB2312" w:cs="宋体"/>
          <w:color w:val="000000"/>
          <w:kern w:val="0"/>
          <w:sz w:val="32"/>
          <w:szCs w:val="32"/>
        </w:rPr>
        <w:t>农牧民（农机）专业合作社示范社申报书</w:t>
      </w:r>
      <w:r>
        <w:rPr>
          <w:rFonts w:hint="eastAsia" w:ascii="方正仿宋_GB2312" w:hAnsi="仿宋" w:eastAsia="方正仿宋_GB2312" w:cs="宋体"/>
          <w:color w:val="000000"/>
          <w:kern w:val="0"/>
          <w:sz w:val="32"/>
          <w:szCs w:val="32"/>
          <w:lang w:eastAsia="zh-CN"/>
        </w:rPr>
        <w:t>）</w:t>
      </w:r>
      <w:r>
        <w:rPr>
          <w:rFonts w:hint="eastAsia" w:ascii="方正仿宋_GB2312" w:hAnsi="仿宋" w:eastAsia="方正仿宋_GB2312"/>
          <w:color w:val="000000"/>
          <w:sz w:val="32"/>
          <w:szCs w:val="32"/>
        </w:rPr>
        <w:t>；</w:t>
      </w:r>
    </w:p>
    <w:p>
      <w:pPr>
        <w:spacing w:line="600" w:lineRule="exact"/>
        <w:ind w:firstLine="640" w:firstLineChars="200"/>
        <w:rPr>
          <w:rFonts w:hint="eastAsia" w:ascii="方正仿宋_GB2312" w:hAnsi="仿宋" w:eastAsia="方正仿宋_GB2312"/>
          <w:color w:val="000000"/>
          <w:sz w:val="32"/>
          <w:szCs w:val="32"/>
          <w:lang w:val="en-US" w:eastAsia="zh-CN"/>
        </w:rPr>
      </w:pPr>
      <w:r>
        <w:rPr>
          <w:rFonts w:hint="eastAsia" w:ascii="方正仿宋_GB2312" w:hAnsi="仿宋" w:eastAsia="方正仿宋_GB2312"/>
          <w:color w:val="000000"/>
          <w:sz w:val="32"/>
          <w:szCs w:val="32"/>
        </w:rPr>
        <w:t>（二）农</w:t>
      </w:r>
      <w:r>
        <w:rPr>
          <w:rFonts w:hint="eastAsia" w:ascii="方正仿宋_GB2312" w:hAnsi="仿宋" w:eastAsia="方正仿宋_GB2312"/>
          <w:color w:val="000000"/>
          <w:sz w:val="32"/>
          <w:szCs w:val="32"/>
          <w:lang w:eastAsia="zh-CN"/>
        </w:rPr>
        <w:t>牧</w:t>
      </w:r>
      <w:r>
        <w:rPr>
          <w:rFonts w:hint="eastAsia" w:ascii="方正仿宋_GB2312" w:hAnsi="仿宋" w:eastAsia="方正仿宋_GB2312"/>
          <w:color w:val="000000"/>
          <w:sz w:val="32"/>
          <w:szCs w:val="32"/>
        </w:rPr>
        <w:t>民</w:t>
      </w:r>
      <w:r>
        <w:rPr>
          <w:rFonts w:hint="eastAsia" w:ascii="方正仿宋_GB2312" w:hAnsi="仿宋" w:eastAsia="方正仿宋_GB2312"/>
          <w:color w:val="000000"/>
          <w:sz w:val="32"/>
          <w:szCs w:val="32"/>
          <w:lang w:eastAsia="zh-CN"/>
        </w:rPr>
        <w:t>（农机）</w:t>
      </w:r>
      <w:r>
        <w:rPr>
          <w:rFonts w:hint="eastAsia" w:ascii="方正仿宋_GB2312" w:hAnsi="仿宋" w:eastAsia="方正仿宋_GB2312"/>
          <w:color w:val="000000"/>
          <w:sz w:val="32"/>
          <w:szCs w:val="32"/>
        </w:rPr>
        <w:t>专业合作社基本情况表</w:t>
      </w:r>
      <w:r>
        <w:rPr>
          <w:rFonts w:hint="eastAsia" w:ascii="方正仿宋_GB2312" w:hAnsi="仿宋" w:eastAsia="方正仿宋_GB2312"/>
          <w:color w:val="000000"/>
          <w:sz w:val="32"/>
          <w:szCs w:val="32"/>
          <w:lang w:val="en-US" w:eastAsia="zh-CN"/>
        </w:rPr>
        <w:t>；</w:t>
      </w:r>
    </w:p>
    <w:p>
      <w:pPr>
        <w:spacing w:line="600" w:lineRule="exact"/>
        <w:ind w:firstLine="640" w:firstLineChars="200"/>
        <w:rPr>
          <w:rFonts w:hint="eastAsia" w:ascii="方正仿宋_GB2312" w:hAnsi="仿宋" w:eastAsia="方正仿宋_GB2312"/>
          <w:color w:val="000000"/>
          <w:sz w:val="32"/>
          <w:szCs w:val="32"/>
        </w:rPr>
      </w:pPr>
      <w:r>
        <w:rPr>
          <w:rFonts w:hint="eastAsia" w:ascii="方正仿宋_GB2312" w:hAnsi="仿宋" w:eastAsia="方正仿宋_GB2312"/>
          <w:color w:val="000000"/>
          <w:sz w:val="32"/>
          <w:szCs w:val="32"/>
        </w:rPr>
        <w:t>（三）合作社经营情况报告（包括基本情况、运行机制、主要工作、发挥的作用和取得的成效等）；</w:t>
      </w:r>
    </w:p>
    <w:p>
      <w:pPr>
        <w:spacing w:line="600" w:lineRule="exact"/>
        <w:rPr>
          <w:rFonts w:hint="eastAsia" w:ascii="方正仿宋_GB2312" w:hAnsi="仿宋" w:eastAsia="方正仿宋_GB2312"/>
          <w:color w:val="000000"/>
          <w:sz w:val="32"/>
          <w:szCs w:val="32"/>
        </w:rPr>
      </w:pPr>
      <w:r>
        <w:rPr>
          <w:rFonts w:hint="eastAsia" w:ascii="方正仿宋_GB2312" w:hAnsi="仿宋" w:eastAsia="方正仿宋_GB2312"/>
          <w:color w:val="000000"/>
          <w:sz w:val="32"/>
          <w:szCs w:val="32"/>
        </w:rPr>
        <w:t>　　（四）合作社营业执照；</w:t>
      </w:r>
    </w:p>
    <w:p>
      <w:pPr>
        <w:spacing w:line="600" w:lineRule="exact"/>
        <w:ind w:firstLine="640" w:firstLineChars="200"/>
        <w:rPr>
          <w:rFonts w:hint="eastAsia" w:ascii="方正仿宋_GB2312" w:hAnsi="仿宋" w:eastAsia="方正仿宋_GB2312"/>
          <w:color w:val="000000"/>
          <w:sz w:val="32"/>
          <w:szCs w:val="32"/>
        </w:rPr>
      </w:pPr>
      <w:r>
        <w:rPr>
          <w:rFonts w:hint="eastAsia" w:ascii="方正仿宋_GB2312" w:hAnsi="仿宋" w:eastAsia="方正仿宋_GB2312"/>
          <w:color w:val="000000"/>
          <w:sz w:val="32"/>
          <w:szCs w:val="32"/>
          <w:lang w:eastAsia="zh-CN"/>
        </w:rPr>
        <w:t>（</w:t>
      </w:r>
      <w:r>
        <w:rPr>
          <w:rFonts w:hint="eastAsia" w:ascii="方正仿宋_GB2312" w:hAnsi="仿宋" w:eastAsia="方正仿宋_GB2312"/>
          <w:color w:val="000000"/>
          <w:sz w:val="32"/>
          <w:szCs w:val="32"/>
          <w:lang w:val="en-US" w:eastAsia="zh-CN"/>
        </w:rPr>
        <w:t>五</w:t>
      </w:r>
      <w:r>
        <w:rPr>
          <w:rFonts w:hint="eastAsia" w:ascii="方正仿宋_GB2312" w:hAnsi="仿宋" w:eastAsia="方正仿宋_GB2312"/>
          <w:color w:val="000000"/>
          <w:sz w:val="32"/>
          <w:szCs w:val="32"/>
          <w:lang w:eastAsia="zh-CN"/>
        </w:rPr>
        <w:t>）</w:t>
      </w:r>
      <w:r>
        <w:rPr>
          <w:rFonts w:hint="eastAsia" w:ascii="方正仿宋_GB2312" w:hAnsi="仿宋" w:eastAsia="方正仿宋_GB2312"/>
          <w:color w:val="000000"/>
          <w:sz w:val="32"/>
          <w:szCs w:val="32"/>
          <w:lang w:val="en-US" w:eastAsia="zh-CN"/>
        </w:rPr>
        <w:t>合作社</w:t>
      </w:r>
      <w:r>
        <w:rPr>
          <w:rFonts w:hint="eastAsia" w:ascii="方正仿宋_GB2312" w:hAnsi="仿宋" w:eastAsia="方正仿宋_GB2312"/>
          <w:color w:val="000000"/>
          <w:sz w:val="32"/>
          <w:szCs w:val="32"/>
        </w:rPr>
        <w:t>成员花名册</w:t>
      </w:r>
      <w:r>
        <w:rPr>
          <w:rFonts w:hint="eastAsia" w:ascii="方正仿宋_GB2312" w:hAnsi="仿宋" w:eastAsia="方正仿宋_GB2312"/>
          <w:color w:val="000000"/>
          <w:sz w:val="32"/>
          <w:szCs w:val="32"/>
          <w:lang w:eastAsia="zh-CN"/>
        </w:rPr>
        <w:t>（</w:t>
      </w:r>
      <w:r>
        <w:rPr>
          <w:rFonts w:hint="eastAsia" w:ascii="方正仿宋_GB2312" w:hAnsi="仿宋" w:eastAsia="方正仿宋_GB2312"/>
          <w:color w:val="000000"/>
          <w:sz w:val="32"/>
          <w:szCs w:val="32"/>
        </w:rPr>
        <w:t>包括姓名、性别、身份证号、家庭住址、联系电话和成员本人签名</w:t>
      </w:r>
      <w:r>
        <w:rPr>
          <w:rFonts w:hint="eastAsia" w:ascii="方正仿宋_GB2312" w:hAnsi="仿宋" w:eastAsia="方正仿宋_GB2312"/>
          <w:color w:val="000000"/>
          <w:sz w:val="32"/>
          <w:szCs w:val="32"/>
          <w:lang w:eastAsia="zh-CN"/>
        </w:rPr>
        <w:t>）</w:t>
      </w:r>
      <w:r>
        <w:rPr>
          <w:rFonts w:hint="eastAsia" w:ascii="方正仿宋_GB2312" w:hAnsi="仿宋" w:eastAsia="方正仿宋_GB2312"/>
          <w:color w:val="000000"/>
          <w:sz w:val="32"/>
          <w:szCs w:val="32"/>
        </w:rPr>
        <w:t>。</w:t>
      </w:r>
    </w:p>
    <w:p>
      <w:pPr>
        <w:spacing w:line="600" w:lineRule="exact"/>
        <w:ind w:firstLine="640" w:firstLineChars="200"/>
        <w:rPr>
          <w:rFonts w:hint="eastAsia" w:ascii="方正仿宋_GB2312" w:hAnsi="仿宋" w:eastAsia="方正仿宋_GB2312"/>
          <w:color w:val="000000"/>
          <w:sz w:val="32"/>
          <w:szCs w:val="32"/>
        </w:rPr>
      </w:pPr>
      <w:r>
        <w:rPr>
          <w:rFonts w:hint="eastAsia" w:ascii="方正仿宋_GB2312" w:hAnsi="仿宋" w:eastAsia="方正仿宋_GB2312"/>
          <w:color w:val="000000"/>
          <w:sz w:val="32"/>
          <w:szCs w:val="32"/>
        </w:rPr>
        <w:t>（</w:t>
      </w:r>
      <w:r>
        <w:rPr>
          <w:rFonts w:hint="eastAsia" w:ascii="方正仿宋_GB2312" w:hAnsi="仿宋" w:eastAsia="方正仿宋_GB2312"/>
          <w:color w:val="000000"/>
          <w:sz w:val="32"/>
          <w:szCs w:val="32"/>
          <w:lang w:val="en-US" w:eastAsia="zh-CN"/>
        </w:rPr>
        <w:t>六</w:t>
      </w:r>
      <w:r>
        <w:rPr>
          <w:rFonts w:hint="eastAsia" w:ascii="方正仿宋_GB2312" w:hAnsi="仿宋" w:eastAsia="方正仿宋_GB2312"/>
          <w:color w:val="000000"/>
          <w:sz w:val="32"/>
          <w:szCs w:val="32"/>
        </w:rPr>
        <w:t>）</w:t>
      </w:r>
      <w:r>
        <w:rPr>
          <w:rFonts w:hint="eastAsia" w:ascii="方正仿宋_GB2312" w:hAnsi="仿宋" w:eastAsia="方正仿宋_GB2312"/>
          <w:color w:val="000000"/>
          <w:sz w:val="32"/>
          <w:szCs w:val="32"/>
          <w:lang w:val="en-US" w:eastAsia="zh-CN"/>
        </w:rPr>
        <w:t>2023年合作社为成员提供</w:t>
      </w:r>
      <w:r>
        <w:rPr>
          <w:rFonts w:hint="eastAsia" w:ascii="方正仿宋_GB2312" w:hAnsi="仿宋" w:eastAsia="方正仿宋_GB2312"/>
          <w:color w:val="000000"/>
          <w:sz w:val="32"/>
          <w:szCs w:val="32"/>
        </w:rPr>
        <w:t>服务</w:t>
      </w:r>
      <w:r>
        <w:rPr>
          <w:rFonts w:hint="eastAsia" w:ascii="方正仿宋_GB2312" w:hAnsi="仿宋" w:eastAsia="方正仿宋_GB2312"/>
          <w:color w:val="000000"/>
          <w:sz w:val="32"/>
          <w:szCs w:val="32"/>
          <w:lang w:val="en-US" w:eastAsia="zh-CN"/>
        </w:rPr>
        <w:t>的</w:t>
      </w:r>
      <w:r>
        <w:rPr>
          <w:rFonts w:hint="eastAsia" w:ascii="方正仿宋_GB2312" w:hAnsi="仿宋" w:eastAsia="方正仿宋_GB2312"/>
          <w:color w:val="000000"/>
          <w:sz w:val="32"/>
          <w:szCs w:val="32"/>
        </w:rPr>
        <w:t>记录；</w:t>
      </w:r>
    </w:p>
    <w:p>
      <w:pPr>
        <w:spacing w:line="600" w:lineRule="exact"/>
        <w:ind w:firstLine="640" w:firstLineChars="200"/>
        <w:rPr>
          <w:rFonts w:hint="eastAsia" w:ascii="方正仿宋_GB2312" w:hAnsi="仿宋" w:eastAsia="方正仿宋_GB2312"/>
          <w:color w:val="000000"/>
          <w:sz w:val="32"/>
          <w:szCs w:val="32"/>
        </w:rPr>
      </w:pPr>
      <w:r>
        <w:rPr>
          <w:rFonts w:hint="eastAsia" w:ascii="方正仿宋_GB2312" w:hAnsi="仿宋" w:eastAsia="方正仿宋_GB2312"/>
          <w:color w:val="000000"/>
          <w:sz w:val="32"/>
          <w:szCs w:val="32"/>
        </w:rPr>
        <w:t>（</w:t>
      </w:r>
      <w:r>
        <w:rPr>
          <w:rFonts w:hint="eastAsia" w:ascii="方正仿宋_GB2312" w:hAnsi="仿宋" w:eastAsia="方正仿宋_GB2312"/>
          <w:color w:val="000000"/>
          <w:sz w:val="32"/>
          <w:szCs w:val="32"/>
          <w:lang w:val="en-US" w:eastAsia="zh-CN"/>
        </w:rPr>
        <w:t>七</w:t>
      </w:r>
      <w:r>
        <w:rPr>
          <w:rFonts w:hint="eastAsia" w:ascii="方正仿宋_GB2312" w:hAnsi="仿宋" w:eastAsia="方正仿宋_GB2312"/>
          <w:color w:val="000000"/>
          <w:sz w:val="32"/>
          <w:szCs w:val="32"/>
        </w:rPr>
        <w:t>）合作社</w:t>
      </w:r>
      <w:r>
        <w:rPr>
          <w:rFonts w:hint="eastAsia" w:ascii="方正仿宋_GB2312" w:hAnsi="仿宋" w:eastAsia="方正仿宋_GB2312"/>
          <w:color w:val="000000"/>
          <w:sz w:val="32"/>
          <w:szCs w:val="32"/>
          <w:lang w:val="en-US" w:eastAsia="zh-CN"/>
        </w:rPr>
        <w:t>2023</w:t>
      </w:r>
      <w:r>
        <w:rPr>
          <w:rFonts w:hint="eastAsia" w:ascii="方正仿宋_GB2312" w:hAnsi="仿宋" w:eastAsia="方正仿宋_GB2312"/>
          <w:color w:val="000000"/>
          <w:sz w:val="32"/>
          <w:szCs w:val="32"/>
        </w:rPr>
        <w:t>年度资产负债表、盈余及盈余分配表和成员权益变动表；</w:t>
      </w:r>
    </w:p>
    <w:p>
      <w:pPr>
        <w:spacing w:line="600" w:lineRule="exact"/>
        <w:ind w:firstLine="640" w:firstLineChars="200"/>
        <w:rPr>
          <w:rFonts w:hint="eastAsia" w:ascii="方正仿宋_GB2312" w:hAnsi="仿宋" w:eastAsia="方正仿宋_GB2312"/>
          <w:color w:val="000000"/>
          <w:sz w:val="32"/>
          <w:szCs w:val="32"/>
        </w:rPr>
      </w:pPr>
      <w:r>
        <w:rPr>
          <w:rFonts w:hint="eastAsia" w:ascii="方正仿宋_GB2312" w:hAnsi="仿宋" w:eastAsia="方正仿宋_GB2312"/>
          <w:color w:val="000000"/>
          <w:sz w:val="32"/>
          <w:szCs w:val="32"/>
        </w:rPr>
        <w:t>（</w:t>
      </w:r>
      <w:r>
        <w:rPr>
          <w:rFonts w:hint="eastAsia" w:ascii="方正仿宋_GB2312" w:hAnsi="仿宋" w:eastAsia="方正仿宋_GB2312"/>
          <w:color w:val="000000"/>
          <w:sz w:val="32"/>
          <w:szCs w:val="32"/>
          <w:lang w:val="en-US" w:eastAsia="zh-CN"/>
        </w:rPr>
        <w:t>八</w:t>
      </w:r>
      <w:r>
        <w:rPr>
          <w:rFonts w:hint="eastAsia" w:ascii="方正仿宋_GB2312" w:hAnsi="仿宋" w:eastAsia="方正仿宋_GB2312"/>
          <w:color w:val="000000"/>
          <w:sz w:val="32"/>
          <w:szCs w:val="32"/>
        </w:rPr>
        <w:t>）合作社获得的名特优</w:t>
      </w:r>
      <w:r>
        <w:rPr>
          <w:rFonts w:hint="eastAsia" w:ascii="方正仿宋_GB2312" w:hAnsi="仿宋" w:eastAsia="方正仿宋_GB2312"/>
          <w:color w:val="000000"/>
          <w:sz w:val="32"/>
          <w:szCs w:val="32"/>
          <w:lang w:val="en-US" w:eastAsia="zh-CN"/>
        </w:rPr>
        <w:t>特新</w:t>
      </w:r>
      <w:r>
        <w:rPr>
          <w:rFonts w:hint="eastAsia" w:ascii="方正仿宋_GB2312" w:hAnsi="仿宋" w:eastAsia="方正仿宋_GB2312"/>
          <w:color w:val="000000"/>
          <w:sz w:val="32"/>
          <w:szCs w:val="32"/>
        </w:rPr>
        <w:t>产品证书，</w:t>
      </w:r>
      <w:r>
        <w:rPr>
          <w:rFonts w:hint="eastAsia" w:ascii="方正仿宋_GB2312" w:hAnsi="仿宋" w:eastAsia="方正仿宋_GB2312"/>
          <w:color w:val="000000"/>
          <w:sz w:val="32"/>
          <w:szCs w:val="32"/>
          <w:lang w:val="en-US" w:eastAsia="zh-CN"/>
        </w:rPr>
        <w:t>绿色食品、有机农产品</w:t>
      </w:r>
      <w:r>
        <w:rPr>
          <w:rFonts w:hint="eastAsia" w:ascii="方正仿宋_GB2312" w:hAnsi="仿宋" w:eastAsia="方正仿宋_GB2312"/>
          <w:color w:val="000000"/>
          <w:sz w:val="32"/>
          <w:szCs w:val="32"/>
        </w:rPr>
        <w:t>证书，注册商标证书以及获得表彰奖励的</w:t>
      </w:r>
      <w:r>
        <w:rPr>
          <w:rFonts w:hint="eastAsia" w:ascii="方正仿宋_GB2312" w:hAnsi="仿宋" w:eastAsia="方正仿宋_GB2312"/>
          <w:color w:val="000000"/>
          <w:sz w:val="32"/>
          <w:szCs w:val="32"/>
          <w:lang w:val="en-US" w:eastAsia="zh-CN"/>
        </w:rPr>
        <w:t>证书或</w:t>
      </w:r>
      <w:r>
        <w:rPr>
          <w:rFonts w:hint="eastAsia" w:ascii="方正仿宋_GB2312" w:hAnsi="仿宋" w:eastAsia="方正仿宋_GB2312"/>
          <w:color w:val="000000"/>
          <w:sz w:val="32"/>
          <w:szCs w:val="32"/>
        </w:rPr>
        <w:t>相关文件等；</w:t>
      </w:r>
    </w:p>
    <w:p>
      <w:pPr>
        <w:spacing w:line="600" w:lineRule="exact"/>
        <w:ind w:firstLine="640" w:firstLineChars="200"/>
        <w:rPr>
          <w:rFonts w:hint="eastAsia" w:ascii="方正仿宋_GB2312" w:hAnsi="仿宋" w:eastAsia="方正仿宋_GB2312"/>
          <w:color w:val="000000"/>
          <w:sz w:val="32"/>
          <w:szCs w:val="32"/>
        </w:rPr>
      </w:pPr>
      <w:r>
        <w:rPr>
          <w:rFonts w:hint="eastAsia" w:ascii="方正仿宋_GB2312" w:hAnsi="仿宋" w:eastAsia="方正仿宋_GB2312"/>
          <w:color w:val="000000"/>
          <w:sz w:val="32"/>
          <w:szCs w:val="32"/>
        </w:rPr>
        <w:t>（</w:t>
      </w:r>
      <w:r>
        <w:rPr>
          <w:rFonts w:hint="eastAsia" w:ascii="方正仿宋_GB2312" w:hAnsi="仿宋" w:eastAsia="方正仿宋_GB2312"/>
          <w:color w:val="000000"/>
          <w:sz w:val="32"/>
          <w:szCs w:val="32"/>
          <w:lang w:val="en-US" w:eastAsia="zh-CN"/>
        </w:rPr>
        <w:t>九</w:t>
      </w:r>
      <w:r>
        <w:rPr>
          <w:rFonts w:hint="eastAsia" w:ascii="方正仿宋_GB2312" w:hAnsi="仿宋" w:eastAsia="方正仿宋_GB2312"/>
          <w:color w:val="000000"/>
          <w:sz w:val="32"/>
          <w:szCs w:val="32"/>
        </w:rPr>
        <w:t>）有土地流转的合作社需提供全市规范的土地承包经营权流转合同复印件；</w:t>
      </w:r>
    </w:p>
    <w:p>
      <w:pPr>
        <w:spacing w:line="600" w:lineRule="exact"/>
        <w:ind w:firstLine="643" w:firstLineChars="200"/>
        <w:rPr>
          <w:rFonts w:hint="eastAsia" w:ascii="方正仿宋_GB2312" w:hAnsi="仿宋" w:eastAsia="方正仿宋_GB2312"/>
          <w:color w:val="000000"/>
          <w:sz w:val="32"/>
          <w:szCs w:val="32"/>
          <w:lang w:eastAsia="zh-CN"/>
        </w:rPr>
      </w:pPr>
      <w:r>
        <w:rPr>
          <w:rFonts w:hint="eastAsia" w:ascii="方正仿宋_GB2312" w:eastAsia="方正仿宋_GB2312"/>
          <w:b/>
          <w:bCs/>
          <w:sz w:val="32"/>
          <w:szCs w:val="32"/>
          <w:lang w:eastAsia="zh-CN"/>
        </w:rPr>
        <w:t>（</w:t>
      </w:r>
      <w:r>
        <w:rPr>
          <w:rFonts w:hint="eastAsia" w:ascii="方正仿宋_GB2312" w:eastAsia="方正仿宋_GB2312"/>
          <w:b/>
          <w:bCs/>
          <w:sz w:val="32"/>
          <w:szCs w:val="32"/>
        </w:rPr>
        <w:t>注：</w:t>
      </w:r>
      <w:r>
        <w:rPr>
          <w:rFonts w:hint="eastAsia" w:ascii="方正仿宋_GB2312" w:eastAsia="方正仿宋_GB2312"/>
          <w:b/>
          <w:bCs/>
          <w:sz w:val="32"/>
          <w:szCs w:val="32"/>
          <w:lang w:val="en-US" w:eastAsia="zh-CN"/>
        </w:rPr>
        <w:t>申报材料要按以上顺序装订成册，</w:t>
      </w:r>
      <w:r>
        <w:rPr>
          <w:rFonts w:hint="eastAsia" w:ascii="方正仿宋_GB2312" w:eastAsia="方正仿宋_GB2312"/>
          <w:b/>
          <w:bCs/>
          <w:sz w:val="32"/>
          <w:szCs w:val="32"/>
        </w:rPr>
        <w:t>凡是复印、复制的材料均需加盖农牧民专业合作社公章，以确认复印件、复制件与原件一致。</w:t>
      </w:r>
      <w:r>
        <w:rPr>
          <w:rFonts w:hint="eastAsia" w:ascii="方正仿宋_GB2312" w:eastAsia="方正仿宋_GB2312"/>
          <w:b/>
          <w:bCs/>
          <w:sz w:val="32"/>
          <w:szCs w:val="32"/>
          <w:lang w:eastAsia="zh-CN"/>
        </w:rPr>
        <w:t>）</w:t>
      </w:r>
    </w:p>
    <w:p>
      <w:pPr>
        <w:widowControl/>
        <w:spacing w:line="600" w:lineRule="exact"/>
        <w:ind w:firstLine="640" w:firstLineChars="200"/>
        <w:jc w:val="left"/>
        <w:rPr>
          <w:rFonts w:hint="eastAsia" w:ascii="黑体" w:hAnsi="黑体" w:eastAsia="黑体"/>
          <w:color w:val="000000"/>
          <w:sz w:val="32"/>
          <w:szCs w:val="32"/>
        </w:rPr>
      </w:pPr>
      <w:r>
        <w:rPr>
          <w:rFonts w:hint="eastAsia" w:ascii="黑体" w:hAnsi="黑体" w:eastAsia="黑体"/>
          <w:color w:val="000000"/>
          <w:sz w:val="32"/>
          <w:szCs w:val="32"/>
        </w:rPr>
        <w:t>四、相关要求</w:t>
      </w:r>
    </w:p>
    <w:p>
      <w:pPr>
        <w:spacing w:line="60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仿宋" w:eastAsia="方正仿宋_GB2312"/>
          <w:color w:val="000000"/>
          <w:sz w:val="32"/>
          <w:szCs w:val="32"/>
        </w:rPr>
        <w:t>（一）</w:t>
      </w:r>
      <w:r>
        <w:rPr>
          <w:rFonts w:hint="eastAsia" w:ascii="方正仿宋_GB2312" w:hAnsi="方正仿宋_GB2312" w:eastAsia="方正仿宋_GB2312" w:cs="方正仿宋_GB2312"/>
          <w:sz w:val="32"/>
          <w:szCs w:val="32"/>
        </w:rPr>
        <w:t>各旗县区农牧业行政主管部门要切实履行职责，</w:t>
      </w:r>
      <w:r>
        <w:rPr>
          <w:rFonts w:hint="eastAsia" w:ascii="方正仿宋_GB2312" w:hAnsi="仿宋" w:eastAsia="方正仿宋_GB2312"/>
          <w:color w:val="000000"/>
          <w:sz w:val="32"/>
          <w:szCs w:val="32"/>
        </w:rPr>
        <w:t>认真做好审核和推荐工作。</w:t>
      </w:r>
      <w:r>
        <w:rPr>
          <w:rFonts w:hint="eastAsia" w:ascii="方正仿宋_GB2312" w:hAnsi="方正仿宋_GB2312" w:eastAsia="方正仿宋_GB2312" w:cs="方正仿宋_GB2312"/>
          <w:sz w:val="32"/>
          <w:szCs w:val="32"/>
        </w:rPr>
        <w:t>严格</w:t>
      </w:r>
      <w:r>
        <w:rPr>
          <w:rFonts w:hint="eastAsia" w:ascii="方正仿宋_GB2312" w:hAnsi="方正仿宋_GB2312" w:eastAsia="方正仿宋_GB2312" w:cs="方正仿宋_GB2312"/>
          <w:sz w:val="32"/>
          <w:szCs w:val="32"/>
          <w:lang w:val="en-US" w:eastAsia="zh-CN"/>
        </w:rPr>
        <w:t>按照要求</w:t>
      </w:r>
      <w:r>
        <w:rPr>
          <w:rFonts w:hint="eastAsia" w:ascii="方正仿宋_GB2312" w:hAnsi="方正仿宋_GB2312" w:eastAsia="方正仿宋_GB2312" w:cs="方正仿宋_GB2312"/>
          <w:sz w:val="32"/>
          <w:szCs w:val="32"/>
        </w:rPr>
        <w:t>，择优确定</w:t>
      </w:r>
      <w:r>
        <w:rPr>
          <w:rFonts w:hint="eastAsia" w:ascii="方正仿宋_GB2312" w:hAnsi="方正仿宋_GB2312" w:eastAsia="方正仿宋_GB2312" w:cs="方正仿宋_GB2312"/>
          <w:sz w:val="32"/>
          <w:szCs w:val="32"/>
          <w:lang w:val="en-US" w:eastAsia="zh-CN"/>
        </w:rPr>
        <w:t>市级</w:t>
      </w:r>
      <w:r>
        <w:rPr>
          <w:rFonts w:hint="eastAsia" w:ascii="方正仿宋_GB2312" w:hAnsi="方正仿宋_GB2312" w:eastAsia="方正仿宋_GB2312" w:cs="方正仿宋_GB2312"/>
          <w:sz w:val="32"/>
          <w:szCs w:val="32"/>
        </w:rPr>
        <w:t>示范</w:t>
      </w:r>
      <w:r>
        <w:rPr>
          <w:rFonts w:hint="eastAsia" w:ascii="方正仿宋_GB2312" w:hAnsi="方正仿宋_GB2312" w:eastAsia="方正仿宋_GB2312" w:cs="方正仿宋_GB2312"/>
          <w:sz w:val="32"/>
          <w:szCs w:val="32"/>
          <w:lang w:val="en-US" w:eastAsia="zh-CN"/>
        </w:rPr>
        <w:t>社</w:t>
      </w:r>
      <w:r>
        <w:rPr>
          <w:rFonts w:hint="eastAsia" w:ascii="方正仿宋_GB2312" w:hAnsi="方正仿宋_GB2312" w:eastAsia="方正仿宋_GB2312" w:cs="方正仿宋_GB2312"/>
          <w:sz w:val="32"/>
          <w:szCs w:val="32"/>
        </w:rPr>
        <w:t>候选名单，将当地较高水平的</w:t>
      </w:r>
      <w:r>
        <w:rPr>
          <w:rFonts w:hint="eastAsia" w:ascii="方正仿宋_GB2312" w:hAnsi="方正仿宋_GB2312" w:eastAsia="方正仿宋_GB2312" w:cs="方正仿宋_GB2312"/>
          <w:sz w:val="32"/>
          <w:szCs w:val="32"/>
          <w:lang w:val="en-US" w:eastAsia="zh-CN"/>
        </w:rPr>
        <w:t>农民合作社</w:t>
      </w:r>
      <w:r>
        <w:rPr>
          <w:rFonts w:hint="eastAsia" w:ascii="方正仿宋_GB2312" w:hAnsi="方正仿宋_GB2312" w:eastAsia="方正仿宋_GB2312" w:cs="方正仿宋_GB2312"/>
          <w:sz w:val="32"/>
          <w:szCs w:val="32"/>
        </w:rPr>
        <w:t>推选上来。</w:t>
      </w:r>
    </w:p>
    <w:p>
      <w:pPr>
        <w:spacing w:line="600" w:lineRule="exact"/>
        <w:ind w:firstLine="640" w:firstLineChars="200"/>
        <w:rPr>
          <w:rFonts w:hint="eastAsia" w:ascii="方正仿宋_GB2312" w:hAnsi="仿宋" w:eastAsia="方正仿宋_GB2312"/>
          <w:color w:val="000000"/>
          <w:sz w:val="32"/>
          <w:szCs w:val="32"/>
        </w:rPr>
      </w:pPr>
      <w:r>
        <w:rPr>
          <w:rFonts w:hint="eastAsia" w:ascii="方正仿宋_GB2312" w:hAnsi="仿宋" w:eastAsia="方正仿宋_GB2312"/>
          <w:color w:val="000000"/>
          <w:sz w:val="32"/>
          <w:szCs w:val="32"/>
        </w:rPr>
        <w:t>（二）申报单位要如实提供相关材料，不得弄虚作假。如存在舞弊行为，一经查实，取消其申报资格，如被</w:t>
      </w:r>
      <w:r>
        <w:rPr>
          <w:rFonts w:hint="eastAsia" w:ascii="方正仿宋_GB2312" w:hAnsi="仿宋" w:eastAsia="方正仿宋_GB2312"/>
          <w:color w:val="000000"/>
          <w:sz w:val="32"/>
          <w:szCs w:val="32"/>
          <w:lang w:val="en-US" w:eastAsia="zh-CN"/>
        </w:rPr>
        <w:t>评</w:t>
      </w:r>
      <w:r>
        <w:rPr>
          <w:rFonts w:hint="eastAsia" w:ascii="方正仿宋_GB2312" w:hAnsi="仿宋" w:eastAsia="方正仿宋_GB2312"/>
          <w:color w:val="000000"/>
          <w:sz w:val="32"/>
          <w:szCs w:val="32"/>
        </w:rPr>
        <w:t>定为旗县区级示范社的请</w:t>
      </w:r>
      <w:r>
        <w:rPr>
          <w:rFonts w:hint="eastAsia" w:ascii="方正仿宋_GB2312" w:hAnsi="仿宋" w:eastAsia="方正仿宋_GB2312"/>
          <w:color w:val="000000"/>
          <w:sz w:val="32"/>
          <w:szCs w:val="32"/>
          <w:lang w:eastAsia="zh-CN"/>
        </w:rPr>
        <w:t>提供</w:t>
      </w:r>
      <w:r>
        <w:rPr>
          <w:rFonts w:hint="eastAsia" w:ascii="方正仿宋_GB2312" w:hAnsi="仿宋" w:eastAsia="方正仿宋_GB2312"/>
          <w:color w:val="000000"/>
          <w:sz w:val="32"/>
          <w:szCs w:val="32"/>
          <w:lang w:val="en-US" w:eastAsia="zh-CN"/>
        </w:rPr>
        <w:t>相关文</w:t>
      </w:r>
      <w:r>
        <w:rPr>
          <w:rFonts w:hint="eastAsia" w:ascii="方正仿宋_GB2312" w:hAnsi="仿宋" w:eastAsia="方正仿宋_GB2312"/>
          <w:color w:val="000000"/>
          <w:sz w:val="32"/>
          <w:szCs w:val="32"/>
        </w:rPr>
        <w:t>件</w:t>
      </w:r>
      <w:r>
        <w:rPr>
          <w:rFonts w:hint="eastAsia" w:ascii="方正仿宋_GB2312" w:hAnsi="仿宋" w:eastAsia="方正仿宋_GB2312"/>
          <w:color w:val="000000"/>
          <w:sz w:val="32"/>
          <w:szCs w:val="32"/>
          <w:lang w:val="en-US" w:eastAsia="zh-CN"/>
        </w:rPr>
        <w:t>或证书</w:t>
      </w:r>
      <w:r>
        <w:rPr>
          <w:rFonts w:hint="eastAsia" w:ascii="方正仿宋_GB2312" w:hAnsi="仿宋" w:eastAsia="方正仿宋_GB2312"/>
          <w:color w:val="000000"/>
          <w:sz w:val="32"/>
          <w:szCs w:val="32"/>
        </w:rPr>
        <w:t>。</w:t>
      </w:r>
    </w:p>
    <w:p>
      <w:pPr>
        <w:spacing w:line="600" w:lineRule="exact"/>
        <w:ind w:firstLine="640" w:firstLineChars="200"/>
        <w:rPr>
          <w:rFonts w:hint="eastAsia" w:ascii="方正仿宋_GB2312" w:hAnsi="仿宋" w:eastAsia="方正仿宋_GB2312"/>
          <w:color w:val="000000"/>
          <w:sz w:val="32"/>
          <w:szCs w:val="32"/>
        </w:rPr>
      </w:pPr>
      <w:r>
        <w:rPr>
          <w:rFonts w:hint="eastAsia" w:ascii="方正仿宋_GB2312" w:hAnsi="仿宋" w:eastAsia="方正仿宋_GB2312"/>
          <w:color w:val="000000"/>
          <w:sz w:val="32"/>
          <w:szCs w:val="32"/>
          <w:lang w:eastAsia="zh-CN"/>
        </w:rPr>
        <w:t>（</w:t>
      </w:r>
      <w:r>
        <w:rPr>
          <w:rFonts w:hint="eastAsia" w:ascii="方正仿宋_GB2312" w:hAnsi="仿宋" w:eastAsia="方正仿宋_GB2312"/>
          <w:color w:val="000000"/>
          <w:sz w:val="32"/>
          <w:szCs w:val="32"/>
          <w:lang w:val="en-US" w:eastAsia="zh-CN"/>
        </w:rPr>
        <w:t>三）示范评定</w:t>
      </w:r>
      <w:r>
        <w:rPr>
          <w:rFonts w:hint="eastAsia" w:ascii="方正仿宋_GB2312" w:hAnsi="仿宋" w:eastAsia="方正仿宋_GB2312"/>
          <w:color w:val="000000"/>
          <w:sz w:val="32"/>
          <w:szCs w:val="32"/>
        </w:rPr>
        <w:t>要严格工作程序，坚持公开公平公正，遵守有关法律法规和党的纪律，认真执行评定工作纪律。</w:t>
      </w:r>
    </w:p>
    <w:p>
      <w:pPr>
        <w:spacing w:line="600" w:lineRule="exact"/>
        <w:ind w:firstLine="640" w:firstLineChars="200"/>
        <w:jc w:val="both"/>
        <w:rPr>
          <w:rFonts w:hint="eastAsia" w:ascii="方正仿宋_GB2312" w:hAnsi="方正仿宋_GB2312" w:eastAsia="方正仿宋_GB2312" w:cs="方正仿宋_GB2312"/>
          <w:sz w:val="32"/>
          <w:szCs w:val="32"/>
        </w:rPr>
      </w:pPr>
      <w:r>
        <w:rPr>
          <w:rFonts w:hint="eastAsia" w:ascii="方正仿宋_GB2312" w:hAnsi="仿宋" w:eastAsia="方正仿宋_GB2312"/>
          <w:color w:val="000000"/>
          <w:sz w:val="32"/>
          <w:szCs w:val="32"/>
        </w:rPr>
        <w:t>（</w:t>
      </w:r>
      <w:r>
        <w:rPr>
          <w:rFonts w:hint="eastAsia" w:ascii="方正仿宋_GB2312" w:hAnsi="仿宋" w:eastAsia="方正仿宋_GB2312"/>
          <w:color w:val="000000"/>
          <w:sz w:val="32"/>
          <w:szCs w:val="32"/>
          <w:lang w:val="en-US" w:eastAsia="zh-CN"/>
        </w:rPr>
        <w:t>四</w:t>
      </w:r>
      <w:r>
        <w:rPr>
          <w:rFonts w:hint="eastAsia" w:ascii="方正仿宋_GB2312" w:hAnsi="仿宋" w:eastAsia="方正仿宋_GB2312"/>
          <w:color w:val="000000"/>
          <w:sz w:val="32"/>
          <w:szCs w:val="32"/>
        </w:rPr>
        <w:t>）</w:t>
      </w:r>
      <w:r>
        <w:rPr>
          <w:rFonts w:hint="eastAsia" w:ascii="方正仿宋_GB2312" w:hAnsi="方正仿宋_GB2312" w:eastAsia="方正仿宋_GB2312" w:cs="方正仿宋_GB2312"/>
          <w:sz w:val="32"/>
          <w:szCs w:val="32"/>
        </w:rPr>
        <w:t>各旗县区农牧业行政主管部门要高度重视示范评定工作</w:t>
      </w:r>
      <w:r>
        <w:rPr>
          <w:rFonts w:hint="eastAsia" w:ascii="方正仿宋_GB2312" w:hAnsi="方正仿宋_GB2312" w:eastAsia="方正仿宋_GB2312" w:cs="方正仿宋_GB2312"/>
          <w:sz w:val="32"/>
          <w:szCs w:val="32"/>
          <w:lang w:eastAsia="zh-CN"/>
        </w:rPr>
        <w:t>，</w:t>
      </w:r>
      <w:r>
        <w:rPr>
          <w:rFonts w:hint="eastAsia" w:ascii="方正仿宋_GB2312" w:hAnsi="仿宋" w:eastAsia="方正仿宋_GB2312"/>
          <w:color w:val="000000"/>
          <w:sz w:val="32"/>
          <w:szCs w:val="32"/>
        </w:rPr>
        <w:t>申报材料</w:t>
      </w:r>
      <w:r>
        <w:rPr>
          <w:rFonts w:hint="eastAsia" w:ascii="方正仿宋_GB2312" w:hAnsi="仿宋" w:eastAsia="方正仿宋_GB2312"/>
          <w:color w:val="000000"/>
          <w:sz w:val="32"/>
          <w:szCs w:val="32"/>
          <w:lang w:eastAsia="zh-CN"/>
        </w:rPr>
        <w:t>（</w:t>
      </w:r>
      <w:r>
        <w:rPr>
          <w:rFonts w:hint="eastAsia" w:ascii="方正仿宋_GB2312" w:hAnsi="仿宋" w:eastAsia="方正仿宋_GB2312"/>
          <w:color w:val="000000"/>
          <w:sz w:val="32"/>
          <w:szCs w:val="32"/>
          <w:lang w:val="en-US" w:eastAsia="zh-CN"/>
        </w:rPr>
        <w:t>包括申报文件、汇总表、申报书）</w:t>
      </w:r>
      <w:r>
        <w:rPr>
          <w:rFonts w:hint="eastAsia" w:ascii="方正仿宋_GB2312" w:hAnsi="仿宋" w:eastAsia="方正仿宋_GB2312"/>
          <w:color w:val="000000"/>
          <w:sz w:val="32"/>
          <w:szCs w:val="32"/>
        </w:rPr>
        <w:t>请</w:t>
      </w:r>
      <w:r>
        <w:rPr>
          <w:rFonts w:hint="eastAsia" w:ascii="方正仿宋_GB2312" w:hAnsi="仿宋" w:eastAsia="方正仿宋_GB2312"/>
          <w:sz w:val="32"/>
          <w:szCs w:val="32"/>
        </w:rPr>
        <w:t>于202</w:t>
      </w:r>
      <w:r>
        <w:rPr>
          <w:rFonts w:hint="eastAsia" w:ascii="方正仿宋_GB2312" w:hAnsi="仿宋" w:eastAsia="方正仿宋_GB2312"/>
          <w:sz w:val="32"/>
          <w:szCs w:val="32"/>
          <w:lang w:val="en-US" w:eastAsia="zh-CN"/>
        </w:rPr>
        <w:t>4</w:t>
      </w:r>
      <w:r>
        <w:rPr>
          <w:rFonts w:hint="eastAsia" w:ascii="方正仿宋_GB2312" w:hAnsi="仿宋" w:eastAsia="方正仿宋_GB2312"/>
          <w:sz w:val="32"/>
          <w:szCs w:val="32"/>
        </w:rPr>
        <w:t>年</w:t>
      </w:r>
      <w:r>
        <w:rPr>
          <w:rFonts w:hint="eastAsia" w:ascii="方正仿宋_GB2312" w:hAnsi="仿宋" w:eastAsia="方正仿宋_GB2312"/>
          <w:sz w:val="32"/>
          <w:szCs w:val="32"/>
          <w:lang w:val="en-US" w:eastAsia="zh-CN"/>
        </w:rPr>
        <w:t>5</w:t>
      </w:r>
      <w:r>
        <w:rPr>
          <w:rFonts w:hint="eastAsia" w:ascii="方正仿宋_GB2312" w:hAnsi="仿宋" w:eastAsia="方正仿宋_GB2312"/>
          <w:sz w:val="32"/>
          <w:szCs w:val="32"/>
        </w:rPr>
        <w:t>月</w:t>
      </w:r>
      <w:r>
        <w:rPr>
          <w:rFonts w:hint="eastAsia" w:ascii="方正仿宋_GB2312" w:hAnsi="仿宋" w:eastAsia="方正仿宋_GB2312"/>
          <w:sz w:val="32"/>
          <w:szCs w:val="32"/>
          <w:lang w:val="en-US" w:eastAsia="zh-CN"/>
        </w:rPr>
        <w:t>25</w:t>
      </w:r>
      <w:r>
        <w:rPr>
          <w:rFonts w:hint="eastAsia" w:ascii="方正仿宋_GB2312" w:hAnsi="仿宋" w:eastAsia="方正仿宋_GB2312"/>
          <w:sz w:val="32"/>
          <w:szCs w:val="32"/>
        </w:rPr>
        <w:t>日前</w:t>
      </w:r>
      <w:r>
        <w:rPr>
          <w:rFonts w:hint="eastAsia" w:ascii="方正仿宋_GB2312" w:hAnsi="仿宋" w:eastAsia="方正仿宋_GB2312"/>
          <w:sz w:val="32"/>
          <w:szCs w:val="32"/>
          <w:lang w:val="en-US" w:eastAsia="zh-CN"/>
        </w:rPr>
        <w:t>报送</w:t>
      </w:r>
      <w:r>
        <w:rPr>
          <w:rFonts w:hint="eastAsia" w:ascii="方正仿宋_GB2312" w:hAnsi="仿宋" w:eastAsia="方正仿宋_GB2312"/>
          <w:sz w:val="32"/>
          <w:szCs w:val="32"/>
        </w:rPr>
        <w:t>，</w:t>
      </w:r>
      <w:r>
        <w:rPr>
          <w:rFonts w:hint="eastAsia" w:ascii="方正仿宋_GB2312" w:hAnsi="仿宋" w:eastAsia="方正仿宋_GB2312" w:cs="宋体"/>
          <w:color w:val="000000"/>
          <w:kern w:val="0"/>
          <w:sz w:val="32"/>
          <w:szCs w:val="32"/>
        </w:rPr>
        <w:t>将纸质</w:t>
      </w:r>
      <w:r>
        <w:rPr>
          <w:rFonts w:hint="eastAsia" w:ascii="方正仿宋_GB2312" w:hAnsi="仿宋" w:eastAsia="方正仿宋_GB2312" w:cs="宋体"/>
          <w:color w:val="000000"/>
          <w:kern w:val="0"/>
          <w:sz w:val="32"/>
          <w:szCs w:val="32"/>
          <w:lang w:val="en-US" w:eastAsia="zh-CN"/>
        </w:rPr>
        <w:t>版</w:t>
      </w:r>
      <w:r>
        <w:rPr>
          <w:rFonts w:hint="eastAsia" w:ascii="方正仿宋_GB2312" w:hAnsi="仿宋" w:eastAsia="方正仿宋_GB2312" w:cs="宋体"/>
          <w:color w:val="000000"/>
          <w:kern w:val="0"/>
          <w:sz w:val="32"/>
          <w:szCs w:val="32"/>
          <w:lang w:eastAsia="zh-CN"/>
        </w:rPr>
        <w:t>（</w:t>
      </w:r>
      <w:r>
        <w:rPr>
          <w:rFonts w:hint="eastAsia" w:ascii="方正仿宋_GB2312" w:hAnsi="仿宋" w:eastAsia="方正仿宋_GB2312" w:cs="宋体"/>
          <w:color w:val="000000"/>
          <w:kern w:val="0"/>
          <w:sz w:val="32"/>
          <w:szCs w:val="32"/>
          <w:lang w:val="en-US" w:eastAsia="zh-CN"/>
        </w:rPr>
        <w:t>一式三份）</w:t>
      </w:r>
      <w:r>
        <w:rPr>
          <w:rFonts w:hint="eastAsia" w:ascii="方正仿宋_GB2312" w:hAnsi="仿宋" w:eastAsia="方正仿宋_GB2312" w:cs="宋体"/>
          <w:color w:val="000000"/>
          <w:kern w:val="0"/>
          <w:sz w:val="32"/>
          <w:szCs w:val="32"/>
        </w:rPr>
        <w:t>和电子版</w:t>
      </w:r>
      <w:r>
        <w:rPr>
          <w:rFonts w:hint="eastAsia" w:ascii="方正仿宋_GB2312" w:hAnsi="仿宋" w:eastAsia="方正仿宋_GB2312" w:cs="宋体"/>
          <w:color w:val="000000"/>
          <w:kern w:val="0"/>
          <w:sz w:val="32"/>
          <w:szCs w:val="32"/>
          <w:lang w:val="en-US" w:eastAsia="zh-CN"/>
        </w:rPr>
        <w:t>一同</w:t>
      </w:r>
      <w:r>
        <w:rPr>
          <w:rFonts w:hint="eastAsia" w:ascii="方正仿宋_GB2312" w:hAnsi="仿宋" w:eastAsia="方正仿宋_GB2312" w:cs="宋体"/>
          <w:color w:val="000000"/>
          <w:kern w:val="0"/>
          <w:sz w:val="32"/>
          <w:szCs w:val="32"/>
        </w:rPr>
        <w:t>报</w:t>
      </w:r>
      <w:r>
        <w:rPr>
          <w:rFonts w:hint="eastAsia" w:ascii="方正仿宋_GB2312" w:hAnsi="仿宋" w:eastAsia="方正仿宋_GB2312" w:cs="宋体"/>
          <w:color w:val="000000"/>
          <w:kern w:val="0"/>
          <w:sz w:val="32"/>
          <w:szCs w:val="32"/>
          <w:lang w:val="en-US" w:eastAsia="zh-CN"/>
        </w:rPr>
        <w:t>送</w:t>
      </w:r>
      <w:r>
        <w:rPr>
          <w:rFonts w:hint="eastAsia" w:ascii="方正仿宋_GB2312" w:hAnsi="仿宋" w:eastAsia="方正仿宋_GB2312"/>
          <w:color w:val="000000"/>
          <w:sz w:val="32"/>
          <w:szCs w:val="32"/>
        </w:rPr>
        <w:t>市经管中心</w:t>
      </w:r>
      <w:r>
        <w:rPr>
          <w:rFonts w:hint="eastAsia" w:ascii="方正仿宋_GB2312" w:hAnsi="仿宋" w:eastAsia="方正仿宋_GB2312"/>
          <w:color w:val="000000"/>
          <w:sz w:val="32"/>
          <w:szCs w:val="32"/>
          <w:lang w:eastAsia="zh-CN"/>
        </w:rPr>
        <w:t>（</w:t>
      </w:r>
      <w:r>
        <w:rPr>
          <w:rFonts w:hint="eastAsia" w:ascii="方正仿宋_GB2312" w:hAnsi="仿宋" w:eastAsia="方正仿宋_GB2312"/>
          <w:sz w:val="32"/>
          <w:szCs w:val="32"/>
        </w:rPr>
        <w:t>农机合作社，申报材料还需当地农机部门审核盖章</w:t>
      </w:r>
      <w:r>
        <w:rPr>
          <w:rFonts w:hint="eastAsia" w:ascii="方正仿宋_GB2312" w:hAnsi="仿宋" w:eastAsia="方正仿宋_GB2312"/>
          <w:sz w:val="32"/>
          <w:szCs w:val="32"/>
          <w:lang w:eastAsia="zh-CN"/>
        </w:rPr>
        <w:t>）</w:t>
      </w:r>
      <w:r>
        <w:rPr>
          <w:rFonts w:hint="eastAsia" w:ascii="方正仿宋_GB2312" w:hAnsi="仿宋" w:eastAsia="方正仿宋_GB2312"/>
          <w:sz w:val="32"/>
          <w:szCs w:val="32"/>
        </w:rPr>
        <w:t>。</w:t>
      </w:r>
      <w:r>
        <w:rPr>
          <w:rFonts w:hint="eastAsia" w:ascii="方正仿宋_GB2312" w:hAnsi="方正仿宋_GB2312" w:eastAsia="方正仿宋_GB2312" w:cs="方正仿宋_GB2312"/>
          <w:sz w:val="32"/>
          <w:szCs w:val="32"/>
        </w:rPr>
        <w:t>申报材料要真实完整，表格要按照统一格式完整填报，对申报材料准备不认真、填写不规范的，一律不予评定。</w:t>
      </w:r>
    </w:p>
    <w:p>
      <w:pPr>
        <w:widowControl/>
        <w:spacing w:line="600" w:lineRule="exact"/>
        <w:ind w:firstLine="640" w:firstLineChars="200"/>
        <w:jc w:val="left"/>
        <w:rPr>
          <w:rFonts w:hint="eastAsia" w:ascii="方正仿宋_GB2312" w:hAnsi="仿宋" w:eastAsia="方正仿宋_GB2312"/>
          <w:sz w:val="32"/>
          <w:szCs w:val="32"/>
        </w:rPr>
      </w:pPr>
      <w:r>
        <w:rPr>
          <w:rFonts w:hint="eastAsia" w:ascii="方正仿宋_GB2312" w:hAnsi="仿宋" w:eastAsia="方正仿宋_GB2312"/>
          <w:sz w:val="32"/>
          <w:szCs w:val="32"/>
        </w:rPr>
        <w:t>所有申报材料汇总后，由旗县区经管服务中心统一报送。</w:t>
      </w:r>
    </w:p>
    <w:p>
      <w:pPr>
        <w:spacing w:line="600" w:lineRule="exact"/>
        <w:ind w:firstLine="640" w:firstLineChars="200"/>
        <w:rPr>
          <w:rFonts w:hint="eastAsia" w:ascii="方正仿宋_GB2312" w:hAnsi="仿宋" w:eastAsia="方正仿宋_GB2312"/>
          <w:color w:val="000000"/>
          <w:sz w:val="32"/>
          <w:szCs w:val="32"/>
        </w:rPr>
      </w:pPr>
      <w:r>
        <w:rPr>
          <w:rFonts w:hint="eastAsia" w:ascii="方正仿宋_GB2312" w:hAnsi="仿宋" w:eastAsia="方正仿宋_GB2312"/>
          <w:color w:val="000000"/>
          <w:sz w:val="32"/>
          <w:szCs w:val="32"/>
        </w:rPr>
        <w:t>联系人：邢晓敏</w:t>
      </w:r>
    </w:p>
    <w:p>
      <w:pPr>
        <w:spacing w:line="600" w:lineRule="exact"/>
        <w:ind w:firstLine="640" w:firstLineChars="200"/>
        <w:rPr>
          <w:rFonts w:hint="eastAsia" w:ascii="方正仿宋_GB2312" w:hAnsi="仿宋" w:eastAsia="方正仿宋_GB2312"/>
          <w:color w:val="000000"/>
          <w:sz w:val="32"/>
          <w:szCs w:val="32"/>
        </w:rPr>
      </w:pPr>
      <w:r>
        <w:rPr>
          <w:rFonts w:hint="eastAsia" w:ascii="方正仿宋_GB2312" w:hAnsi="仿宋" w:eastAsia="方正仿宋_GB2312"/>
          <w:color w:val="000000"/>
          <w:sz w:val="32"/>
          <w:szCs w:val="32"/>
        </w:rPr>
        <w:t>电</w:t>
      </w:r>
      <w:r>
        <w:rPr>
          <w:rFonts w:hint="eastAsia" w:ascii="方正仿宋_GB2312" w:eastAsia="方正仿宋_GB2312"/>
          <w:color w:val="000000"/>
          <w:sz w:val="32"/>
          <w:szCs w:val="32"/>
        </w:rPr>
        <w:t>    </w:t>
      </w:r>
      <w:r>
        <w:rPr>
          <w:rFonts w:hint="eastAsia" w:ascii="方正仿宋_GB2312" w:hAnsi="仿宋" w:eastAsia="方正仿宋_GB2312"/>
          <w:color w:val="000000"/>
          <w:sz w:val="32"/>
          <w:szCs w:val="32"/>
        </w:rPr>
        <w:t xml:space="preserve">话：8527665    </w:t>
      </w:r>
    </w:p>
    <w:p>
      <w:pPr>
        <w:spacing w:line="600" w:lineRule="exact"/>
        <w:rPr>
          <w:rFonts w:hint="eastAsia" w:ascii="方正仿宋_GB2312" w:hAnsi="仿宋" w:eastAsia="方正仿宋_GB2312"/>
          <w:color w:val="000000"/>
          <w:sz w:val="32"/>
          <w:szCs w:val="32"/>
        </w:rPr>
      </w:pPr>
      <w:r>
        <w:rPr>
          <w:rFonts w:hint="eastAsia" w:ascii="方正仿宋_GB2312" w:hAnsi="仿宋" w:eastAsia="方正仿宋_GB2312"/>
          <w:color w:val="000000"/>
          <w:sz w:val="32"/>
          <w:szCs w:val="32"/>
        </w:rPr>
        <w:t>　　邮　箱：</w:t>
      </w:r>
      <w:r>
        <w:fldChar w:fldCharType="begin"/>
      </w:r>
      <w:r>
        <w:instrText xml:space="preserve"> HYPERLINK "mailto:xxm7662@126.com" </w:instrText>
      </w:r>
      <w:r>
        <w:fldChar w:fldCharType="separate"/>
      </w:r>
      <w:r>
        <w:rPr>
          <w:rStyle w:val="9"/>
          <w:rFonts w:hint="eastAsia" w:ascii="方正仿宋_GB2312" w:hAnsi="仿宋" w:eastAsia="方正仿宋_GB2312"/>
          <w:sz w:val="32"/>
          <w:szCs w:val="32"/>
        </w:rPr>
        <w:t>xxm7662@126.com</w:t>
      </w:r>
      <w:r>
        <w:rPr>
          <w:rFonts w:hint="eastAsia" w:ascii="方正仿宋_GB2312" w:hAnsi="仿宋" w:eastAsia="方正仿宋_GB2312"/>
          <w:sz w:val="32"/>
          <w:szCs w:val="32"/>
        </w:rPr>
        <w:fldChar w:fldCharType="end"/>
      </w:r>
    </w:p>
    <w:p>
      <w:pPr>
        <w:spacing w:line="600" w:lineRule="exact"/>
        <w:ind w:firstLine="640" w:firstLineChars="200"/>
        <w:rPr>
          <w:rFonts w:hint="eastAsia" w:ascii="方正仿宋_GB2312" w:hAnsi="仿宋" w:eastAsia="方正仿宋_GB2312"/>
          <w:color w:val="000000"/>
          <w:sz w:val="32"/>
          <w:szCs w:val="32"/>
        </w:rPr>
      </w:pPr>
    </w:p>
    <w:p>
      <w:pPr>
        <w:spacing w:line="600" w:lineRule="exact"/>
        <w:ind w:left="1598" w:leftChars="304" w:hanging="960" w:hangingChars="300"/>
        <w:rPr>
          <w:rFonts w:hint="eastAsia" w:ascii="方正仿宋_GB2312" w:hAnsi="仿宋" w:eastAsia="方正仿宋_GB2312" w:cs="宋体"/>
          <w:sz w:val="32"/>
          <w:szCs w:val="32"/>
          <w:lang w:val="en-US" w:eastAsia="zh-CN"/>
        </w:rPr>
      </w:pPr>
      <w:r>
        <w:rPr>
          <w:rFonts w:hint="eastAsia" w:ascii="方正仿宋_GB2312" w:hAnsi="仿宋" w:eastAsia="方正仿宋_GB2312"/>
          <w:color w:val="000000"/>
          <w:sz w:val="32"/>
          <w:szCs w:val="32"/>
        </w:rPr>
        <w:t>附件：</w:t>
      </w:r>
      <w:r>
        <w:rPr>
          <w:rFonts w:hint="eastAsia" w:ascii="方正仿宋_GB2312" w:hAnsi="仿宋" w:eastAsia="方正仿宋_GB2312"/>
          <w:color w:val="000000"/>
          <w:sz w:val="32"/>
          <w:szCs w:val="32"/>
          <w:lang w:val="en-US" w:eastAsia="zh-CN"/>
        </w:rPr>
        <w:t>1.</w:t>
      </w:r>
      <w:r>
        <w:rPr>
          <w:rFonts w:hint="eastAsia" w:ascii="方正仿宋_GB2312" w:hAnsi="仿宋" w:eastAsia="方正仿宋_GB2312"/>
          <w:sz w:val="32"/>
          <w:szCs w:val="32"/>
          <w:lang w:val="en-US" w:eastAsia="zh-CN"/>
        </w:rPr>
        <w:t>2024年度市级</w:t>
      </w:r>
      <w:r>
        <w:rPr>
          <w:rFonts w:hint="eastAsia" w:ascii="方正仿宋_GB2312" w:hAnsi="仿宋" w:eastAsia="方正仿宋_GB2312" w:cs="宋体"/>
          <w:sz w:val="32"/>
          <w:szCs w:val="32"/>
        </w:rPr>
        <w:t>农牧民（农机）专业合作社示范社</w:t>
      </w:r>
      <w:r>
        <w:rPr>
          <w:rFonts w:hint="eastAsia" w:ascii="方正仿宋_GB2312" w:hAnsi="仿宋" w:eastAsia="方正仿宋_GB2312" w:cs="Batang"/>
          <w:sz w:val="32"/>
          <w:szCs w:val="32"/>
        </w:rPr>
        <w:t>申</w:t>
      </w:r>
      <w:r>
        <w:rPr>
          <w:rFonts w:hint="eastAsia" w:ascii="方正仿宋_GB2312" w:hAnsi="仿宋" w:eastAsia="方正仿宋_GB2312" w:cs="宋体"/>
          <w:sz w:val="32"/>
          <w:szCs w:val="32"/>
        </w:rPr>
        <w:t>报</w:t>
      </w:r>
      <w:r>
        <w:rPr>
          <w:rFonts w:hint="eastAsia" w:ascii="方正仿宋_GB2312" w:hAnsi="仿宋" w:eastAsia="方正仿宋_GB2312" w:cs="宋体"/>
          <w:sz w:val="32"/>
          <w:szCs w:val="32"/>
          <w:lang w:val="en-US" w:eastAsia="zh-CN"/>
        </w:rPr>
        <w:t>名额分配表</w:t>
      </w:r>
    </w:p>
    <w:p>
      <w:pPr>
        <w:spacing w:line="600" w:lineRule="exact"/>
        <w:ind w:left="1596" w:leftChars="760" w:firstLine="0" w:firstLineChars="0"/>
        <w:rPr>
          <w:rFonts w:hint="eastAsia" w:ascii="方正仿宋_GB2312" w:hAnsi="仿宋" w:eastAsia="方正仿宋_GB2312" w:cs="宋体"/>
          <w:sz w:val="32"/>
          <w:szCs w:val="32"/>
          <w:lang w:val="en-US" w:eastAsia="zh-CN"/>
        </w:rPr>
      </w:pPr>
      <w:r>
        <w:rPr>
          <w:rFonts w:hint="eastAsia" w:ascii="方正仿宋_GB2312" w:hAnsi="仿宋" w:eastAsia="方正仿宋_GB2312"/>
          <w:color w:val="000000"/>
          <w:sz w:val="32"/>
          <w:szCs w:val="32"/>
          <w:lang w:val="en-US" w:eastAsia="zh-CN"/>
        </w:rPr>
        <w:t>2</w:t>
      </w:r>
      <w:r>
        <w:rPr>
          <w:rFonts w:hint="eastAsia" w:ascii="方正仿宋_GB2312" w:hAnsi="仿宋" w:eastAsia="方正仿宋_GB2312"/>
          <w:color w:val="000000"/>
          <w:sz w:val="32"/>
          <w:szCs w:val="32"/>
        </w:rPr>
        <w:t>.</w:t>
      </w:r>
      <w:r>
        <w:rPr>
          <w:rFonts w:hint="eastAsia" w:ascii="方正仿宋_GB2312" w:hAnsi="仿宋" w:eastAsia="方正仿宋_GB2312"/>
          <w:sz w:val="32"/>
          <w:szCs w:val="32"/>
          <w:lang w:val="en-US" w:eastAsia="zh-CN"/>
        </w:rPr>
        <w:t>2024年度市级</w:t>
      </w:r>
      <w:r>
        <w:rPr>
          <w:rFonts w:hint="eastAsia" w:ascii="方正仿宋_GB2312" w:hAnsi="仿宋" w:eastAsia="方正仿宋_GB2312" w:cs="宋体"/>
          <w:sz w:val="32"/>
          <w:szCs w:val="32"/>
        </w:rPr>
        <w:t>农牧民（农机）专业合作社示范社</w:t>
      </w:r>
      <w:r>
        <w:rPr>
          <w:rFonts w:hint="eastAsia" w:ascii="方正仿宋_GB2312" w:hAnsi="仿宋" w:eastAsia="方正仿宋_GB2312" w:cs="Batang"/>
          <w:sz w:val="32"/>
          <w:szCs w:val="32"/>
        </w:rPr>
        <w:t>申</w:t>
      </w:r>
      <w:r>
        <w:rPr>
          <w:rFonts w:hint="eastAsia" w:ascii="方正仿宋_GB2312" w:hAnsi="仿宋" w:eastAsia="方正仿宋_GB2312" w:cs="宋体"/>
          <w:sz w:val="32"/>
          <w:szCs w:val="32"/>
        </w:rPr>
        <w:t>报</w:t>
      </w:r>
      <w:r>
        <w:rPr>
          <w:rFonts w:hint="eastAsia" w:ascii="方正仿宋_GB2312" w:hAnsi="仿宋" w:eastAsia="方正仿宋_GB2312" w:cs="宋体"/>
          <w:sz w:val="32"/>
          <w:szCs w:val="32"/>
          <w:lang w:val="en-US" w:eastAsia="zh-CN"/>
        </w:rPr>
        <w:t>书</w:t>
      </w:r>
    </w:p>
    <w:p>
      <w:pPr>
        <w:spacing w:line="600" w:lineRule="exact"/>
        <w:ind w:left="1598" w:leftChars="304" w:hanging="960" w:hangingChars="300"/>
        <w:rPr>
          <w:rFonts w:hint="eastAsia" w:ascii="方正仿宋_GB2312" w:hAnsi="仿宋" w:eastAsia="方正仿宋_GB2312" w:cs="宋体"/>
          <w:sz w:val="32"/>
          <w:szCs w:val="32"/>
        </w:rPr>
      </w:pPr>
      <w:r>
        <w:rPr>
          <w:rFonts w:hint="eastAsia" w:ascii="方正仿宋_GB2312" w:hAnsi="仿宋" w:eastAsia="方正仿宋_GB2312" w:cs="宋体"/>
          <w:sz w:val="32"/>
          <w:szCs w:val="32"/>
        </w:rPr>
        <w:t xml:space="preserve">      </w:t>
      </w:r>
      <w:r>
        <w:rPr>
          <w:rFonts w:hint="eastAsia" w:ascii="方正仿宋_GB2312" w:hAnsi="仿宋" w:eastAsia="方正仿宋_GB2312" w:cs="宋体"/>
          <w:sz w:val="32"/>
          <w:szCs w:val="32"/>
          <w:lang w:val="en-US" w:eastAsia="zh-CN"/>
        </w:rPr>
        <w:t>3</w:t>
      </w:r>
      <w:r>
        <w:rPr>
          <w:rFonts w:hint="eastAsia" w:ascii="方正仿宋_GB2312" w:hAnsi="仿宋" w:eastAsia="方正仿宋_GB2312" w:cs="宋体"/>
          <w:sz w:val="32"/>
          <w:szCs w:val="32"/>
        </w:rPr>
        <w:t>.202</w:t>
      </w:r>
      <w:r>
        <w:rPr>
          <w:rFonts w:hint="eastAsia" w:ascii="方正仿宋_GB2312" w:hAnsi="仿宋" w:eastAsia="方正仿宋_GB2312" w:cs="宋体"/>
          <w:sz w:val="32"/>
          <w:szCs w:val="32"/>
          <w:lang w:val="en-US" w:eastAsia="zh-CN"/>
        </w:rPr>
        <w:t>4</w:t>
      </w:r>
      <w:r>
        <w:rPr>
          <w:rFonts w:hint="eastAsia" w:ascii="方正仿宋_GB2312" w:hAnsi="仿宋" w:eastAsia="方正仿宋_GB2312" w:cs="宋体"/>
          <w:sz w:val="32"/>
          <w:szCs w:val="32"/>
        </w:rPr>
        <w:t>年申报市级农牧民专业合作社示范社汇总表</w:t>
      </w:r>
    </w:p>
    <w:p>
      <w:pPr>
        <w:spacing w:line="600" w:lineRule="exact"/>
        <w:ind w:left="1598" w:leftChars="304" w:hanging="960" w:hangingChars="300"/>
        <w:rPr>
          <w:rFonts w:hint="eastAsia" w:ascii="方正仿宋_GB2312" w:hAnsi="仿宋" w:eastAsia="方正仿宋_GB2312" w:cs="宋体"/>
          <w:sz w:val="32"/>
          <w:szCs w:val="32"/>
        </w:rPr>
      </w:pPr>
    </w:p>
    <w:p>
      <w:pPr>
        <w:spacing w:line="600" w:lineRule="exact"/>
        <w:ind w:left="1598" w:leftChars="304" w:hanging="960" w:hangingChars="300"/>
        <w:rPr>
          <w:rFonts w:hint="eastAsia" w:ascii="方正仿宋_GB2312" w:hAnsi="仿宋" w:eastAsia="方正仿宋_GB2312" w:cs="宋体"/>
          <w:sz w:val="32"/>
          <w:szCs w:val="32"/>
        </w:rPr>
      </w:pPr>
    </w:p>
    <w:p>
      <w:pPr>
        <w:spacing w:line="600" w:lineRule="exact"/>
        <w:rPr>
          <w:rFonts w:hint="eastAsia" w:ascii="方正仿宋_GB2312" w:hAnsi="仿宋" w:eastAsia="方正仿宋_GB2312"/>
          <w:color w:val="000000"/>
          <w:sz w:val="32"/>
          <w:szCs w:val="32"/>
        </w:rPr>
      </w:pPr>
      <w:r>
        <w:rPr>
          <w:rFonts w:hint="eastAsia" w:ascii="方正仿宋_GB2312" w:eastAsia="方正仿宋_GB2312"/>
          <w:color w:val="000000"/>
          <w:sz w:val="32"/>
          <w:szCs w:val="32"/>
        </w:rPr>
        <w:t xml:space="preserve">                            </w:t>
      </w:r>
      <w:r>
        <w:rPr>
          <w:rFonts w:hint="eastAsia" w:ascii="方正仿宋_GB2312" w:hAnsi="仿宋" w:eastAsia="方正仿宋_GB2312"/>
          <w:color w:val="000000"/>
          <w:sz w:val="32"/>
          <w:szCs w:val="32"/>
        </w:rPr>
        <w:t>巴彦淖尔市农牧局</w:t>
      </w:r>
    </w:p>
    <w:p>
      <w:pPr>
        <w:spacing w:line="600" w:lineRule="exact"/>
        <w:rPr>
          <w:rFonts w:hint="eastAsia" w:ascii="方正仿宋_GB2312" w:hAnsi="仿宋" w:eastAsia="方正仿宋_GB2312"/>
          <w:color w:val="000000"/>
          <w:sz w:val="32"/>
          <w:szCs w:val="32"/>
        </w:rPr>
        <w:sectPr>
          <w:footerReference r:id="rId5" w:type="first"/>
          <w:footerReference r:id="rId3" w:type="default"/>
          <w:footerReference r:id="rId4" w:type="even"/>
          <w:pgSz w:w="11906" w:h="16838"/>
          <w:pgMar w:top="1440" w:right="1800" w:bottom="1440" w:left="1800" w:header="851" w:footer="992" w:gutter="0"/>
          <w:cols w:space="720" w:num="1"/>
          <w:titlePg/>
          <w:rtlGutter w:val="0"/>
          <w:docGrid w:type="lines" w:linePitch="312" w:charSpace="0"/>
        </w:sectPr>
      </w:pPr>
      <w:r>
        <w:rPr>
          <w:rFonts w:hint="eastAsia" w:ascii="方正仿宋_GB2312" w:hAnsi="仿宋" w:eastAsia="方正仿宋_GB2312"/>
          <w:color w:val="000000"/>
          <w:sz w:val="32"/>
          <w:szCs w:val="32"/>
        </w:rPr>
        <w:t xml:space="preserve">                             202</w:t>
      </w:r>
      <w:r>
        <w:rPr>
          <w:rFonts w:hint="eastAsia" w:ascii="方正仿宋_GB2312" w:hAnsi="仿宋" w:eastAsia="方正仿宋_GB2312"/>
          <w:color w:val="000000"/>
          <w:sz w:val="32"/>
          <w:szCs w:val="32"/>
          <w:lang w:val="en-US" w:eastAsia="zh-CN"/>
        </w:rPr>
        <w:t>4</w:t>
      </w:r>
      <w:r>
        <w:rPr>
          <w:rFonts w:hint="eastAsia" w:ascii="方正仿宋_GB2312" w:hAnsi="仿宋" w:eastAsia="方正仿宋_GB2312"/>
          <w:color w:val="000000"/>
          <w:sz w:val="32"/>
          <w:szCs w:val="32"/>
        </w:rPr>
        <w:t>年3月</w:t>
      </w:r>
      <w:r>
        <w:rPr>
          <w:rFonts w:hint="eastAsia" w:ascii="方正仿宋_GB2312" w:hAnsi="仿宋" w:eastAsia="方正仿宋_GB2312"/>
          <w:color w:val="000000"/>
          <w:sz w:val="32"/>
          <w:szCs w:val="32"/>
          <w:lang w:val="en-US" w:eastAsia="zh-CN"/>
        </w:rPr>
        <w:t>25</w:t>
      </w:r>
      <w:r>
        <w:rPr>
          <w:rFonts w:hint="eastAsia" w:ascii="方正仿宋_GB2312" w:hAnsi="仿宋" w:eastAsia="方正仿宋_GB2312"/>
          <w:color w:val="000000"/>
          <w:sz w:val="32"/>
          <w:szCs w:val="32"/>
        </w:rPr>
        <w:t>日</w:t>
      </w:r>
    </w:p>
    <w:p>
      <w:pPr>
        <w:pStyle w:val="10"/>
        <w:keepNext/>
        <w:keepLines/>
        <w:pageBreakBefore w:val="0"/>
        <w:widowControl w:val="0"/>
        <w:shd w:val="clear" w:color="auto" w:fill="auto"/>
        <w:kinsoku/>
        <w:wordWrap/>
        <w:overflowPunct/>
        <w:topLinePunct w:val="0"/>
        <w:autoSpaceDE/>
        <w:autoSpaceDN/>
        <w:bidi w:val="0"/>
        <w:adjustRightInd/>
        <w:snapToGrid/>
        <w:spacing w:before="0" w:after="0" w:line="240" w:lineRule="auto"/>
        <w:ind w:right="40"/>
        <w:jc w:val="left"/>
        <w:textAlignment w:val="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附件1：</w:t>
      </w:r>
    </w:p>
    <w:p>
      <w:pPr>
        <w:pStyle w:val="10"/>
        <w:keepNext/>
        <w:keepLines/>
        <w:pageBreakBefore w:val="0"/>
        <w:widowControl w:val="0"/>
        <w:shd w:val="clear" w:color="auto" w:fill="auto"/>
        <w:kinsoku/>
        <w:wordWrap/>
        <w:overflowPunct/>
        <w:topLinePunct w:val="0"/>
        <w:autoSpaceDE/>
        <w:autoSpaceDN/>
        <w:bidi w:val="0"/>
        <w:adjustRightInd/>
        <w:snapToGrid/>
        <w:spacing w:before="0" w:after="0" w:line="240" w:lineRule="auto"/>
        <w:ind w:right="40"/>
        <w:jc w:val="center"/>
        <w:textAlignment w:val="auto"/>
        <w:rPr>
          <w:rFonts w:hint="eastAsia" w:ascii="方正小标宋简体" w:hAnsi="方正小标宋简体" w:eastAsia="方正小标宋简体" w:cs="方正小标宋简体"/>
          <w:sz w:val="32"/>
          <w:szCs w:val="32"/>
          <w:lang w:val="en-US" w:eastAsia="zh-CN"/>
        </w:rPr>
      </w:pPr>
    </w:p>
    <w:p>
      <w:pPr>
        <w:pStyle w:val="10"/>
        <w:keepNext/>
        <w:keepLines/>
        <w:pageBreakBefore w:val="0"/>
        <w:widowControl w:val="0"/>
        <w:shd w:val="clear" w:color="auto" w:fill="auto"/>
        <w:kinsoku/>
        <w:wordWrap/>
        <w:overflowPunct/>
        <w:topLinePunct w:val="0"/>
        <w:autoSpaceDE/>
        <w:autoSpaceDN/>
        <w:bidi w:val="0"/>
        <w:adjustRightInd/>
        <w:snapToGrid/>
        <w:spacing w:before="0" w:after="0" w:line="240" w:lineRule="auto"/>
        <w:ind w:right="40"/>
        <w:jc w:val="center"/>
        <w:textAlignment w:val="auto"/>
        <w:rPr>
          <w:rFonts w:hint="default" w:ascii="方正仿宋_GB2312" w:hAnsi="方正仿宋_GB2312" w:eastAsia="方正仿宋_GB2312" w:cs="方正仿宋_GB2312"/>
          <w:sz w:val="32"/>
          <w:szCs w:val="32"/>
          <w:lang w:val="en-US"/>
        </w:rPr>
      </w:pPr>
      <w:r>
        <w:rPr>
          <w:rFonts w:hint="eastAsia" w:ascii="方正小标宋简体" w:hAnsi="方正小标宋简体" w:eastAsia="方正小标宋简体" w:cs="方正小标宋简体"/>
          <w:sz w:val="32"/>
          <w:szCs w:val="32"/>
          <w:lang w:val="en-US" w:eastAsia="zh-CN"/>
        </w:rPr>
        <w:t>2024年度市级</w:t>
      </w:r>
      <w:r>
        <w:rPr>
          <w:rFonts w:hint="eastAsia" w:ascii="方正小标宋简体" w:hAnsi="方正小标宋简体" w:eastAsia="方正小标宋简体" w:cs="方正小标宋简体"/>
          <w:sz w:val="32"/>
          <w:szCs w:val="32"/>
        </w:rPr>
        <w:t>农牧民（农机）合作社示范社申报</w:t>
      </w:r>
      <w:r>
        <w:rPr>
          <w:rFonts w:hint="eastAsia" w:ascii="方正小标宋简体" w:hAnsi="方正小标宋简体" w:eastAsia="方正小标宋简体" w:cs="方正小标宋简体"/>
          <w:sz w:val="32"/>
          <w:szCs w:val="32"/>
          <w:lang w:val="en-US" w:eastAsia="zh-CN"/>
        </w:rPr>
        <w:t>名额分配表</w:t>
      </w:r>
    </w:p>
    <w:tbl>
      <w:tblPr>
        <w:tblStyle w:val="6"/>
        <w:tblpPr w:leftFromText="180" w:rightFromText="180" w:vertAnchor="text" w:horzAnchor="page" w:tblpX="1877" w:tblpY="3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7"/>
        <w:gridCol w:w="4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ascii="方正仿宋_GB2312" w:hAnsi="仿宋" w:eastAsia="方正仿宋_GB2312"/>
                <w:sz w:val="32"/>
                <w:szCs w:val="32"/>
              </w:rPr>
            </w:pPr>
            <w:r>
              <w:rPr>
                <w:rFonts w:hint="eastAsia" w:ascii="方正仿宋_GB2312" w:hAnsi="仿宋" w:eastAsia="方正仿宋_GB2312"/>
                <w:sz w:val="32"/>
                <w:szCs w:val="32"/>
                <w:lang w:val="en-US"/>
              </w:rPr>
              <w:t>旗县区</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合作社（个）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hint="eastAsia" w:ascii="方正仿宋_GB2312" w:hAnsi="仿宋" w:eastAsia="方正仿宋_GB2312"/>
                <w:sz w:val="32"/>
                <w:szCs w:val="32"/>
                <w:lang w:eastAsia="zh-CN"/>
              </w:rPr>
            </w:pPr>
            <w:r>
              <w:rPr>
                <w:rFonts w:hint="eastAsia" w:ascii="方正仿宋_GB2312" w:hAnsi="仿宋" w:eastAsia="方正仿宋_GB2312"/>
                <w:sz w:val="32"/>
                <w:szCs w:val="32"/>
              </w:rPr>
              <w:t>杭</w:t>
            </w:r>
            <w:r>
              <w:rPr>
                <w:rFonts w:hint="eastAsia" w:ascii="方正仿宋_GB2312" w:hAnsi="仿宋" w:eastAsia="方正仿宋_GB2312"/>
                <w:sz w:val="32"/>
                <w:szCs w:val="32"/>
                <w:lang w:eastAsia="zh-CN"/>
              </w:rPr>
              <w:t>锦</w:t>
            </w:r>
            <w:r>
              <w:rPr>
                <w:rFonts w:hint="eastAsia" w:ascii="方正仿宋_GB2312" w:hAnsi="仿宋" w:eastAsia="方正仿宋_GB2312"/>
                <w:sz w:val="32"/>
                <w:szCs w:val="32"/>
              </w:rPr>
              <w:t>后</w:t>
            </w:r>
            <w:r>
              <w:rPr>
                <w:rFonts w:hint="eastAsia" w:ascii="方正仿宋_GB2312" w:hAnsi="仿宋" w:eastAsia="方正仿宋_GB2312"/>
                <w:sz w:val="32"/>
                <w:szCs w:val="32"/>
                <w:lang w:eastAsia="zh-CN"/>
              </w:rPr>
              <w:t>旗</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hint="eastAsia" w:ascii="方正仿宋_GB2312" w:hAnsi="仿宋" w:eastAsia="方正仿宋_GB2312"/>
                <w:sz w:val="32"/>
                <w:szCs w:val="32"/>
                <w:lang w:eastAsia="zh-CN"/>
              </w:rPr>
            </w:pPr>
            <w:r>
              <w:rPr>
                <w:rFonts w:hint="eastAsia" w:ascii="方正仿宋_GB2312" w:hAnsi="仿宋" w:eastAsia="方正仿宋_GB2312"/>
                <w:sz w:val="32"/>
                <w:szCs w:val="32"/>
              </w:rPr>
              <w:t>五原</w:t>
            </w:r>
            <w:r>
              <w:rPr>
                <w:rFonts w:hint="eastAsia" w:ascii="方正仿宋_GB2312" w:hAnsi="仿宋" w:eastAsia="方正仿宋_GB2312"/>
                <w:sz w:val="32"/>
                <w:szCs w:val="32"/>
                <w:lang w:eastAsia="zh-CN"/>
              </w:rPr>
              <w:t>县</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hint="eastAsia" w:ascii="方正仿宋_GB2312" w:hAnsi="仿宋" w:eastAsia="方正仿宋_GB2312"/>
                <w:sz w:val="32"/>
                <w:szCs w:val="32"/>
                <w:lang w:eastAsia="zh-CN"/>
              </w:rPr>
            </w:pPr>
            <w:r>
              <w:rPr>
                <w:rFonts w:hint="eastAsia" w:ascii="方正仿宋_GB2312" w:hAnsi="仿宋" w:eastAsia="方正仿宋_GB2312"/>
                <w:sz w:val="32"/>
                <w:szCs w:val="32"/>
              </w:rPr>
              <w:t>临河</w:t>
            </w:r>
            <w:r>
              <w:rPr>
                <w:rFonts w:hint="eastAsia" w:ascii="方正仿宋_GB2312" w:hAnsi="仿宋" w:eastAsia="方正仿宋_GB2312"/>
                <w:sz w:val="32"/>
                <w:szCs w:val="32"/>
                <w:lang w:eastAsia="zh-CN"/>
              </w:rPr>
              <w:t>区</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hint="eastAsia" w:ascii="方正仿宋_GB2312" w:hAnsi="仿宋" w:eastAsia="方正仿宋_GB2312"/>
                <w:sz w:val="32"/>
                <w:szCs w:val="32"/>
                <w:lang w:eastAsia="zh-CN"/>
              </w:rPr>
            </w:pPr>
            <w:r>
              <w:rPr>
                <w:rFonts w:hint="eastAsia" w:ascii="方正仿宋_GB2312" w:hAnsi="仿宋" w:eastAsia="方正仿宋_GB2312"/>
                <w:sz w:val="32"/>
                <w:szCs w:val="32"/>
              </w:rPr>
              <w:t>磴口</w:t>
            </w:r>
            <w:r>
              <w:rPr>
                <w:rFonts w:hint="eastAsia" w:ascii="方正仿宋_GB2312" w:hAnsi="仿宋" w:eastAsia="方正仿宋_GB2312"/>
                <w:sz w:val="32"/>
                <w:szCs w:val="32"/>
                <w:lang w:eastAsia="zh-CN"/>
              </w:rPr>
              <w:t>县</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ascii="方正仿宋_GB2312" w:hAnsi="仿宋" w:eastAsia="方正仿宋_GB2312"/>
                <w:sz w:val="32"/>
                <w:szCs w:val="32"/>
              </w:rPr>
            </w:pPr>
            <w:r>
              <w:rPr>
                <w:rFonts w:hint="eastAsia" w:ascii="方正仿宋_GB2312" w:hAnsi="仿宋" w:eastAsia="方正仿宋_GB2312"/>
                <w:sz w:val="32"/>
                <w:szCs w:val="32"/>
                <w:lang w:eastAsia="zh-CN"/>
              </w:rPr>
              <w:t>乌拉特</w:t>
            </w:r>
            <w:r>
              <w:rPr>
                <w:rFonts w:hint="eastAsia" w:ascii="方正仿宋_GB2312" w:hAnsi="仿宋" w:eastAsia="方正仿宋_GB2312"/>
                <w:sz w:val="32"/>
                <w:szCs w:val="32"/>
              </w:rPr>
              <w:t>前旗</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ascii="方正仿宋_GB2312" w:hAnsi="仿宋" w:eastAsia="方正仿宋_GB2312"/>
                <w:sz w:val="32"/>
                <w:szCs w:val="32"/>
              </w:rPr>
            </w:pPr>
            <w:r>
              <w:rPr>
                <w:rFonts w:hint="eastAsia" w:ascii="方正仿宋_GB2312" w:hAnsi="仿宋" w:eastAsia="方正仿宋_GB2312"/>
                <w:sz w:val="32"/>
                <w:szCs w:val="32"/>
                <w:lang w:eastAsia="zh-CN"/>
              </w:rPr>
              <w:t>乌拉特</w:t>
            </w:r>
            <w:r>
              <w:rPr>
                <w:rFonts w:hint="eastAsia" w:ascii="方正仿宋_GB2312" w:hAnsi="仿宋" w:eastAsia="方正仿宋_GB2312"/>
                <w:sz w:val="32"/>
                <w:szCs w:val="32"/>
              </w:rPr>
              <w:t>中旗</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ascii="方正仿宋_GB2312" w:hAnsi="仿宋" w:eastAsia="方正仿宋_GB2312"/>
                <w:sz w:val="32"/>
                <w:szCs w:val="32"/>
              </w:rPr>
            </w:pPr>
            <w:r>
              <w:rPr>
                <w:rFonts w:hint="eastAsia" w:ascii="方正仿宋_GB2312" w:hAnsi="仿宋" w:eastAsia="方正仿宋_GB2312"/>
                <w:sz w:val="32"/>
                <w:szCs w:val="32"/>
                <w:lang w:eastAsia="zh-CN"/>
              </w:rPr>
              <w:t>乌拉特</w:t>
            </w:r>
            <w:r>
              <w:rPr>
                <w:rFonts w:hint="eastAsia" w:ascii="方正仿宋_GB2312" w:hAnsi="仿宋" w:eastAsia="方正仿宋_GB2312"/>
                <w:sz w:val="32"/>
                <w:szCs w:val="32"/>
              </w:rPr>
              <w:t>后旗</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7" w:type="dxa"/>
            <w:noWrap w:val="0"/>
            <w:vAlign w:val="center"/>
          </w:tcPr>
          <w:p>
            <w:pPr>
              <w:spacing w:line="600" w:lineRule="exact"/>
              <w:jc w:val="center"/>
              <w:rPr>
                <w:rFonts w:ascii="方正仿宋_GB2312" w:hAnsi="仿宋" w:eastAsia="方正仿宋_GB2312"/>
                <w:sz w:val="32"/>
                <w:szCs w:val="32"/>
              </w:rPr>
            </w:pPr>
            <w:r>
              <w:rPr>
                <w:rFonts w:hint="eastAsia" w:ascii="方正仿宋_GB2312" w:hAnsi="仿宋" w:eastAsia="方正仿宋_GB2312"/>
                <w:sz w:val="32"/>
                <w:szCs w:val="32"/>
              </w:rPr>
              <w:t>合计</w:t>
            </w:r>
          </w:p>
        </w:tc>
        <w:tc>
          <w:tcPr>
            <w:tcW w:w="4325" w:type="dxa"/>
            <w:noWrap w:val="0"/>
            <w:vAlign w:val="center"/>
          </w:tcPr>
          <w:p>
            <w:pPr>
              <w:spacing w:line="600" w:lineRule="exact"/>
              <w:jc w:val="center"/>
              <w:rPr>
                <w:rFonts w:hint="default" w:ascii="方正仿宋_GB2312" w:hAnsi="仿宋" w:eastAsia="方正仿宋_GB2312"/>
                <w:sz w:val="32"/>
                <w:szCs w:val="32"/>
                <w:lang w:val="en-US" w:eastAsia="zh-CN"/>
              </w:rPr>
            </w:pPr>
            <w:r>
              <w:rPr>
                <w:rFonts w:hint="eastAsia" w:ascii="方正仿宋_GB2312" w:hAnsi="仿宋" w:eastAsia="方正仿宋_GB2312"/>
                <w:sz w:val="32"/>
                <w:szCs w:val="32"/>
                <w:lang w:val="en-US" w:eastAsia="zh-CN"/>
              </w:rPr>
              <w:t>100</w:t>
            </w:r>
          </w:p>
        </w:tc>
      </w:tr>
    </w:tbl>
    <w:p/>
    <w:p/>
    <w:p/>
    <w:p/>
    <w:p/>
    <w:p/>
    <w:p/>
    <w:p/>
    <w:p/>
    <w:p/>
    <w:p/>
    <w:p/>
    <w:p/>
    <w:p/>
    <w:p/>
    <w:p/>
    <w:p/>
    <w:p/>
    <w:p/>
    <w:p/>
    <w:p/>
    <w:p>
      <w:pPr>
        <w:spacing w:line="600" w:lineRule="exact"/>
        <w:rPr>
          <w:rFonts w:hint="eastAsia" w:ascii="方正仿宋_GB2312" w:hAnsi="仿宋" w:eastAsia="方正仿宋_GB2312"/>
          <w:color w:val="000000"/>
          <w:sz w:val="32"/>
          <w:szCs w:val="32"/>
          <w:lang w:val="en-US" w:eastAsia="zh-CN"/>
        </w:rPr>
      </w:pPr>
      <w:r>
        <w:rPr>
          <w:rFonts w:hint="eastAsia" w:ascii="方正仿宋_GB2312" w:hAnsi="仿宋" w:eastAsia="方正仿宋_GB2312"/>
          <w:color w:val="000000"/>
          <w:sz w:val="32"/>
          <w:szCs w:val="32"/>
          <w:lang w:eastAsia="zh-CN"/>
        </w:rPr>
        <w:t>附件</w:t>
      </w:r>
      <w:r>
        <w:rPr>
          <w:rFonts w:hint="eastAsia" w:ascii="方正仿宋_GB2312" w:hAnsi="仿宋" w:eastAsia="方正仿宋_GB2312"/>
          <w:color w:val="000000"/>
          <w:sz w:val="32"/>
          <w:szCs w:val="32"/>
          <w:lang w:val="en-US" w:eastAsia="zh-CN"/>
        </w:rPr>
        <w:t>2：</w:t>
      </w:r>
    </w:p>
    <w:p>
      <w:pPr>
        <w:spacing w:line="600" w:lineRule="exact"/>
        <w:rPr>
          <w:rFonts w:hint="eastAsia" w:ascii="方正仿宋_GB2312" w:hAnsi="仿宋" w:eastAsia="方正仿宋_GB2312"/>
          <w:color w:val="000000"/>
          <w:sz w:val="32"/>
          <w:szCs w:val="32"/>
          <w:lang w:val="en-US" w:eastAsia="zh-CN"/>
        </w:rPr>
      </w:pPr>
    </w:p>
    <w:p>
      <w:pPr>
        <w:spacing w:line="360" w:lineRule="auto"/>
        <w:jc w:val="center"/>
        <w:rPr>
          <w:rFonts w:hint="eastAsia" w:ascii="方正小标宋简体" w:hAnsi="方正小标宋简体" w:eastAsia="方正小标宋简体" w:cs="方正小标宋简体"/>
          <w:b/>
          <w:bCs/>
          <w:sz w:val="52"/>
          <w:szCs w:val="52"/>
          <w:lang w:val="en-US" w:eastAsia="zh-CN"/>
        </w:rPr>
      </w:pPr>
      <w:r>
        <w:rPr>
          <w:rFonts w:hint="eastAsia" w:ascii="方正小标宋简体" w:hAnsi="方正小标宋简体" w:eastAsia="方正小标宋简体" w:cs="方正小标宋简体"/>
          <w:b/>
          <w:bCs/>
          <w:sz w:val="52"/>
          <w:szCs w:val="52"/>
          <w:lang w:val="en-US" w:eastAsia="zh-CN"/>
        </w:rPr>
        <w:t>2024年度市级</w:t>
      </w:r>
    </w:p>
    <w:p>
      <w:pPr>
        <w:spacing w:line="360" w:lineRule="auto"/>
        <w:jc w:val="center"/>
        <w:rPr>
          <w:rFonts w:hint="eastAsia" w:ascii="方正小标宋简体" w:hAnsi="方正小标宋简体" w:eastAsia="方正小标宋简体" w:cs="方正小标宋简体"/>
          <w:b/>
          <w:bCs/>
          <w:sz w:val="48"/>
          <w:szCs w:val="48"/>
        </w:rPr>
      </w:pPr>
      <w:r>
        <w:rPr>
          <w:rFonts w:hint="eastAsia" w:ascii="方正小标宋简体" w:hAnsi="方正小标宋简体" w:eastAsia="方正小标宋简体" w:cs="方正小标宋简体"/>
          <w:b/>
          <w:bCs/>
          <w:sz w:val="52"/>
          <w:szCs w:val="52"/>
        </w:rPr>
        <w:t>农</w:t>
      </w:r>
      <w:r>
        <w:rPr>
          <w:rFonts w:hint="eastAsia" w:ascii="方正小标宋简体" w:hAnsi="方正小标宋简体" w:eastAsia="方正小标宋简体" w:cs="方正小标宋简体"/>
          <w:b/>
          <w:bCs/>
          <w:sz w:val="52"/>
          <w:szCs w:val="52"/>
          <w:lang w:eastAsia="zh-CN"/>
        </w:rPr>
        <w:t>牧</w:t>
      </w:r>
      <w:r>
        <w:rPr>
          <w:rFonts w:hint="eastAsia" w:ascii="方正小标宋简体" w:hAnsi="方正小标宋简体" w:eastAsia="方正小标宋简体" w:cs="方正小标宋简体"/>
          <w:b/>
          <w:bCs/>
          <w:sz w:val="52"/>
          <w:szCs w:val="52"/>
        </w:rPr>
        <w:t>民</w:t>
      </w:r>
      <w:r>
        <w:rPr>
          <w:rFonts w:hint="eastAsia" w:ascii="方正小标宋简体" w:hAnsi="方正小标宋简体" w:eastAsia="方正小标宋简体" w:cs="方正小标宋简体"/>
          <w:b/>
          <w:bCs/>
          <w:sz w:val="52"/>
          <w:szCs w:val="52"/>
          <w:lang w:eastAsia="zh-CN"/>
        </w:rPr>
        <w:t>（</w:t>
      </w:r>
      <w:r>
        <w:rPr>
          <w:rFonts w:hint="eastAsia" w:ascii="方正小标宋简体" w:hAnsi="方正小标宋简体" w:eastAsia="方正小标宋简体" w:cs="方正小标宋简体"/>
          <w:b/>
          <w:bCs/>
          <w:sz w:val="52"/>
          <w:szCs w:val="52"/>
        </w:rPr>
        <w:t>农机</w:t>
      </w:r>
      <w:r>
        <w:rPr>
          <w:rFonts w:hint="eastAsia" w:ascii="方正小标宋简体" w:hAnsi="方正小标宋简体" w:eastAsia="方正小标宋简体" w:cs="方正小标宋简体"/>
          <w:b/>
          <w:bCs/>
          <w:sz w:val="52"/>
          <w:szCs w:val="52"/>
          <w:lang w:eastAsia="zh-CN"/>
        </w:rPr>
        <w:t>）</w:t>
      </w:r>
      <w:r>
        <w:rPr>
          <w:rFonts w:hint="eastAsia" w:ascii="方正小标宋简体" w:hAnsi="方正小标宋简体" w:eastAsia="方正小标宋简体" w:cs="方正小标宋简体"/>
          <w:b/>
          <w:bCs/>
          <w:sz w:val="52"/>
          <w:szCs w:val="52"/>
        </w:rPr>
        <w:t>专业合作社</w:t>
      </w:r>
    </w:p>
    <w:p>
      <w:pPr>
        <w:spacing w:line="360" w:lineRule="auto"/>
        <w:jc w:val="center"/>
        <w:rPr>
          <w:rFonts w:hint="eastAsia" w:ascii="方正小标宋简体" w:hAnsi="方正小标宋简体" w:eastAsia="方正小标宋简体" w:cs="方正小标宋简体"/>
          <w:b/>
          <w:bCs/>
          <w:sz w:val="52"/>
          <w:szCs w:val="52"/>
        </w:rPr>
      </w:pP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rPr>
        <w:t>示</w:t>
      </w: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rPr>
        <w:t>范</w:t>
      </w: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rPr>
        <w:t>社</w:t>
      </w: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rPr>
        <w:t>申</w:t>
      </w: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rPr>
        <w:t>报</w:t>
      </w:r>
    </w:p>
    <w:p>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eastAsia="黑体"/>
          <w:sz w:val="52"/>
        </w:rPr>
      </w:pPr>
      <w:r>
        <w:rPr>
          <w:rFonts w:hint="eastAsia" w:ascii="方正小标宋简体" w:hAnsi="方正小标宋简体" w:eastAsia="方正小标宋简体" w:cs="方正小标宋简体"/>
          <w:b/>
          <w:bCs/>
          <w:sz w:val="72"/>
          <w:szCs w:val="72"/>
        </w:rPr>
        <w:t>书</w:t>
      </w:r>
    </w:p>
    <w:p>
      <w:pPr>
        <w:spacing w:line="600" w:lineRule="exact"/>
        <w:ind w:firstLine="1285" w:firstLineChars="400"/>
        <w:rPr>
          <w:rFonts w:hint="eastAsia" w:ascii="方正仿宋_GB2312" w:hAnsi="仿宋" w:eastAsia="方正仿宋_GB2312"/>
          <w:b/>
          <w:bCs/>
          <w:color w:val="000000"/>
          <w:sz w:val="32"/>
          <w:szCs w:val="32"/>
          <w:lang w:eastAsia="zh-CN"/>
        </w:rPr>
      </w:pPr>
    </w:p>
    <w:p>
      <w:pPr>
        <w:spacing w:line="600" w:lineRule="exact"/>
        <w:ind w:firstLine="1285" w:firstLineChars="400"/>
        <w:rPr>
          <w:rFonts w:hint="eastAsia" w:ascii="方正仿宋_GB2312" w:hAnsi="仿宋" w:eastAsia="方正仿宋_GB2312"/>
          <w:b/>
          <w:bCs/>
          <w:color w:val="000000"/>
          <w:sz w:val="32"/>
          <w:szCs w:val="32"/>
          <w:lang w:eastAsia="zh-CN"/>
        </w:rPr>
      </w:pPr>
    </w:p>
    <w:p>
      <w:pPr>
        <w:spacing w:line="600" w:lineRule="exact"/>
        <w:ind w:firstLine="1285" w:firstLineChars="400"/>
        <w:rPr>
          <w:rFonts w:hint="eastAsia" w:ascii="方正仿宋_GB2312" w:hAnsi="仿宋" w:eastAsia="方正仿宋_GB2312"/>
          <w:b/>
          <w:bCs/>
          <w:color w:val="000000"/>
          <w:sz w:val="32"/>
          <w:szCs w:val="32"/>
          <w:lang w:eastAsia="zh-CN"/>
        </w:rPr>
      </w:pPr>
      <w:r>
        <w:rPr>
          <w:rFonts w:hint="eastAsia" w:ascii="方正仿宋_GB2312" w:hAnsi="仿宋" w:eastAsia="方正仿宋_GB2312"/>
          <w:b/>
          <w:bCs/>
          <w:color w:val="000000"/>
          <w:sz w:val="32"/>
          <w:szCs w:val="32"/>
          <w:lang w:eastAsia="zh-CN"/>
        </w:rPr>
        <w:t>申报旗县：</w:t>
      </w:r>
    </w:p>
    <w:p>
      <w:pPr>
        <w:spacing w:line="600" w:lineRule="exact"/>
        <w:ind w:firstLine="1285" w:firstLineChars="400"/>
        <w:rPr>
          <w:rFonts w:hint="eastAsia" w:ascii="方正仿宋_GB2312" w:hAnsi="仿宋" w:eastAsia="方正仿宋_GB2312"/>
          <w:b/>
          <w:bCs/>
          <w:color w:val="000000"/>
          <w:sz w:val="32"/>
          <w:szCs w:val="32"/>
        </w:rPr>
      </w:pPr>
      <w:r>
        <w:rPr>
          <w:rFonts w:hint="eastAsia" w:ascii="方正仿宋_GB2312" w:hAnsi="仿宋" w:eastAsia="方正仿宋_GB2312"/>
          <w:b/>
          <w:bCs/>
          <w:color w:val="000000"/>
          <w:sz w:val="32"/>
          <w:szCs w:val="32"/>
          <w:lang w:eastAsia="zh-CN"/>
        </w:rPr>
        <w:t>申报单位名</w:t>
      </w:r>
      <w:r>
        <w:rPr>
          <w:rFonts w:hint="eastAsia" w:ascii="方正仿宋_GB2312" w:hAnsi="仿宋" w:eastAsia="方正仿宋_GB2312"/>
          <w:b/>
          <w:bCs/>
          <w:color w:val="000000"/>
          <w:sz w:val="32"/>
          <w:szCs w:val="32"/>
        </w:rPr>
        <w:t>称：</w:t>
      </w:r>
    </w:p>
    <w:p>
      <w:pPr>
        <w:spacing w:line="600" w:lineRule="exact"/>
        <w:ind w:firstLine="1285" w:firstLineChars="400"/>
        <w:rPr>
          <w:rFonts w:hint="eastAsia" w:ascii="方正仿宋_GB2312" w:hAnsi="仿宋" w:eastAsia="方正仿宋_GB2312"/>
          <w:b/>
          <w:bCs/>
          <w:color w:val="000000"/>
          <w:sz w:val="32"/>
          <w:szCs w:val="32"/>
        </w:rPr>
      </w:pPr>
      <w:r>
        <w:rPr>
          <w:rFonts w:hint="eastAsia" w:ascii="方正仿宋_GB2312" w:hAnsi="仿宋" w:eastAsia="方正仿宋_GB2312"/>
          <w:b/>
          <w:bCs/>
          <w:color w:val="000000"/>
          <w:sz w:val="32"/>
          <w:szCs w:val="32"/>
          <w:lang w:eastAsia="zh-CN"/>
        </w:rPr>
        <w:t>申报人</w:t>
      </w:r>
      <w:r>
        <w:rPr>
          <w:rFonts w:hint="eastAsia" w:ascii="方正仿宋_GB2312" w:hAnsi="仿宋" w:eastAsia="方正仿宋_GB2312"/>
          <w:b/>
          <w:bCs/>
          <w:color w:val="000000"/>
          <w:sz w:val="32"/>
          <w:szCs w:val="32"/>
        </w:rPr>
        <w:t>：</w:t>
      </w:r>
    </w:p>
    <w:p>
      <w:pPr>
        <w:snapToGrid w:val="0"/>
        <w:spacing w:line="600" w:lineRule="exact"/>
        <w:ind w:firstLine="1285" w:firstLineChars="400"/>
        <w:rPr>
          <w:rFonts w:hint="eastAsia" w:eastAsia="黑体"/>
          <w:b/>
          <w:bCs/>
        </w:rPr>
      </w:pPr>
      <w:r>
        <w:rPr>
          <w:rFonts w:hint="eastAsia" w:ascii="方正仿宋_GB2312" w:hAnsi="仿宋" w:eastAsia="方正仿宋_GB2312"/>
          <w:b/>
          <w:bCs/>
          <w:color w:val="000000"/>
          <w:sz w:val="32"/>
          <w:szCs w:val="32"/>
          <w:lang w:eastAsia="zh-CN"/>
        </w:rPr>
        <w:t>申报</w:t>
      </w:r>
      <w:r>
        <w:rPr>
          <w:rFonts w:hint="eastAsia" w:ascii="方正仿宋_GB2312" w:hAnsi="仿宋" w:eastAsia="方正仿宋_GB2312"/>
          <w:b/>
          <w:bCs/>
          <w:color w:val="000000"/>
          <w:sz w:val="32"/>
          <w:szCs w:val="32"/>
        </w:rPr>
        <w:t>日期：</w:t>
      </w:r>
    </w:p>
    <w:p/>
    <w:p>
      <w:pPr>
        <w:rPr>
          <w:rFonts w:hint="eastAsia" w:ascii="黑体" w:hAnsi="黑体" w:eastAsia="黑体"/>
          <w:sz w:val="44"/>
          <w:szCs w:val="44"/>
        </w:rPr>
      </w:pPr>
      <w:r>
        <w:rPr>
          <w:rFonts w:hint="eastAsia" w:ascii="黑体" w:hAnsi="黑体" w:eastAsia="黑体"/>
          <w:sz w:val="44"/>
          <w:szCs w:val="44"/>
        </w:rPr>
        <w:t>农</w:t>
      </w:r>
      <w:r>
        <w:rPr>
          <w:rFonts w:hint="eastAsia" w:ascii="黑体" w:hAnsi="黑体" w:eastAsia="黑体"/>
          <w:sz w:val="44"/>
          <w:szCs w:val="44"/>
          <w:lang w:eastAsia="zh-CN"/>
        </w:rPr>
        <w:t>牧</w:t>
      </w:r>
      <w:r>
        <w:rPr>
          <w:rFonts w:hint="eastAsia" w:ascii="黑体" w:hAnsi="黑体" w:eastAsia="黑体"/>
          <w:sz w:val="44"/>
          <w:szCs w:val="44"/>
        </w:rPr>
        <w:t>民</w:t>
      </w:r>
      <w:r>
        <w:rPr>
          <w:rFonts w:hint="eastAsia" w:ascii="黑体" w:hAnsi="黑体" w:eastAsia="黑体"/>
          <w:sz w:val="44"/>
          <w:szCs w:val="44"/>
          <w:lang w:eastAsia="zh-CN"/>
        </w:rPr>
        <w:t>（农机）</w:t>
      </w:r>
      <w:r>
        <w:rPr>
          <w:rFonts w:hint="eastAsia" w:ascii="黑体" w:hAnsi="黑体" w:eastAsia="黑体"/>
          <w:sz w:val="44"/>
          <w:szCs w:val="44"/>
        </w:rPr>
        <w:t>专业合作社基本情况表</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787"/>
        <w:gridCol w:w="694"/>
        <w:gridCol w:w="1"/>
        <w:gridCol w:w="1177"/>
        <w:gridCol w:w="296"/>
        <w:gridCol w:w="7"/>
        <w:gridCol w:w="1481"/>
        <w:gridCol w:w="2"/>
        <w:gridCol w:w="194"/>
        <w:gridCol w:w="248"/>
        <w:gridCol w:w="11"/>
        <w:gridCol w:w="1026"/>
        <w:gridCol w:w="1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4" w:hRule="atLeast"/>
        </w:trPr>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r>
              <w:rPr>
                <w:rFonts w:hint="eastAsia" w:ascii="方正仿宋_GB2312" w:hAnsi="仿宋" w:eastAsia="方正仿宋_GB2312"/>
                <w:sz w:val="24"/>
              </w:rPr>
              <w:t>申报单位名称</w:t>
            </w:r>
          </w:p>
        </w:tc>
        <w:tc>
          <w:tcPr>
            <w:tcW w:w="6623"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rPr>
                <w:rFonts w:hint="eastAsia" w:ascii="方正仿宋_GB2312" w:hAnsi="仿宋" w:eastAsia="方正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r>
              <w:rPr>
                <w:rFonts w:hint="eastAsia" w:ascii="方正仿宋_GB2312" w:hAnsi="仿宋" w:eastAsia="方正仿宋_GB2312"/>
                <w:sz w:val="24"/>
              </w:rPr>
              <w:t>详细通讯地址</w:t>
            </w:r>
          </w:p>
        </w:tc>
        <w:tc>
          <w:tcPr>
            <w:tcW w:w="6623"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rPr>
                <w:rFonts w:hint="default"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r>
              <w:rPr>
                <w:rFonts w:hint="eastAsia" w:ascii="方正仿宋_GB2312" w:hAnsi="仿宋" w:eastAsia="方正仿宋_GB2312"/>
                <w:sz w:val="24"/>
                <w:lang w:eastAsia="zh-CN"/>
              </w:rPr>
              <w:t>理事长（</w:t>
            </w:r>
            <w:r>
              <w:rPr>
                <w:rFonts w:hint="eastAsia" w:ascii="方正仿宋_GB2312" w:hAnsi="仿宋" w:eastAsia="方正仿宋_GB2312"/>
                <w:sz w:val="24"/>
              </w:rPr>
              <w:t>法人</w:t>
            </w:r>
            <w:r>
              <w:rPr>
                <w:rFonts w:hint="eastAsia" w:ascii="方正仿宋_GB2312" w:hAnsi="仿宋" w:eastAsia="方正仿宋_GB2312"/>
                <w:sz w:val="24"/>
                <w:lang w:eastAsia="zh-CN"/>
              </w:rPr>
              <w:t>）</w:t>
            </w:r>
          </w:p>
        </w:tc>
        <w:tc>
          <w:tcPr>
            <w:tcW w:w="187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c>
          <w:tcPr>
            <w:tcW w:w="198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rPr>
            </w:pPr>
            <w:r>
              <w:rPr>
                <w:rFonts w:hint="eastAsia" w:ascii="方正仿宋_GB2312" w:hAnsi="仿宋" w:eastAsia="方正仿宋_GB2312"/>
                <w:sz w:val="24"/>
              </w:rPr>
              <w:t>联系电话</w:t>
            </w:r>
          </w:p>
        </w:tc>
        <w:tc>
          <w:tcPr>
            <w:tcW w:w="2771"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right="0"/>
              <w:rPr>
                <w:rFonts w:hint="eastAsia" w:ascii="方正仿宋_GB2312" w:hAnsi="仿宋" w:eastAsia="方正仿宋_GB2312"/>
                <w:sz w:val="24"/>
              </w:rPr>
            </w:pPr>
            <w:r>
              <w:rPr>
                <w:rFonts w:hint="eastAsia" w:ascii="方正仿宋_GB2312" w:hAnsi="仿宋" w:eastAsia="方正仿宋_GB2312"/>
                <w:sz w:val="24"/>
                <w:lang w:eastAsia="zh-CN"/>
              </w:rPr>
              <w:t>首次</w:t>
            </w:r>
            <w:r>
              <w:rPr>
                <w:rFonts w:hint="eastAsia" w:ascii="方正仿宋_GB2312" w:hAnsi="仿宋" w:eastAsia="方正仿宋_GB2312"/>
                <w:sz w:val="24"/>
              </w:rPr>
              <w:t>注册</w:t>
            </w:r>
            <w:r>
              <w:rPr>
                <w:rFonts w:hint="eastAsia" w:ascii="方正仿宋_GB2312" w:hAnsi="仿宋" w:eastAsia="方正仿宋_GB2312"/>
                <w:sz w:val="24"/>
                <w:lang w:eastAsia="zh-CN"/>
              </w:rPr>
              <w:t>登记时间</w:t>
            </w:r>
          </w:p>
        </w:tc>
        <w:tc>
          <w:tcPr>
            <w:tcW w:w="187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c>
          <w:tcPr>
            <w:tcW w:w="198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rPr>
            </w:pPr>
            <w:r>
              <w:rPr>
                <w:rFonts w:hint="eastAsia" w:ascii="方正仿宋_GB2312" w:hAnsi="仿宋" w:eastAsia="方正仿宋_GB2312"/>
                <w:sz w:val="24"/>
                <w:lang w:eastAsia="zh-CN"/>
              </w:rPr>
              <w:t>变更</w:t>
            </w:r>
            <w:r>
              <w:rPr>
                <w:rFonts w:hint="eastAsia" w:ascii="方正仿宋_GB2312" w:hAnsi="仿宋" w:eastAsia="方正仿宋_GB2312"/>
                <w:sz w:val="24"/>
              </w:rPr>
              <w:t>登记时间</w:t>
            </w:r>
          </w:p>
        </w:tc>
        <w:tc>
          <w:tcPr>
            <w:tcW w:w="2771"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r>
              <w:rPr>
                <w:rFonts w:hint="eastAsia" w:ascii="方正仿宋_GB2312" w:hAnsi="仿宋" w:eastAsia="方正仿宋_GB2312"/>
                <w:sz w:val="24"/>
              </w:rPr>
              <w:t>注册资金</w:t>
            </w:r>
            <w:r>
              <w:rPr>
                <w:rFonts w:hint="eastAsia" w:ascii="方正仿宋_GB2312" w:hAnsi="仿宋" w:eastAsia="方正仿宋_GB2312"/>
                <w:sz w:val="24"/>
                <w:lang w:eastAsia="zh-CN"/>
              </w:rPr>
              <w:t>（成员出资）</w:t>
            </w:r>
            <w:r>
              <w:rPr>
                <w:rFonts w:hint="eastAsia" w:ascii="方正仿宋_GB2312" w:hAnsi="仿宋" w:eastAsia="方正仿宋_GB2312"/>
                <w:sz w:val="24"/>
              </w:rPr>
              <w:t>（万元）</w:t>
            </w:r>
          </w:p>
        </w:tc>
        <w:tc>
          <w:tcPr>
            <w:tcW w:w="187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c>
          <w:tcPr>
            <w:tcW w:w="198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rPr>
            </w:pPr>
            <w:r>
              <w:rPr>
                <w:rFonts w:hint="eastAsia" w:ascii="方正仿宋_GB2312" w:hAnsi="仿宋" w:eastAsia="方正仿宋_GB2312"/>
                <w:sz w:val="24"/>
                <w:lang w:eastAsia="zh-CN"/>
              </w:rPr>
              <w:t>固定资产（万元）</w:t>
            </w:r>
          </w:p>
        </w:tc>
        <w:tc>
          <w:tcPr>
            <w:tcW w:w="2771"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r>
              <w:rPr>
                <w:rFonts w:hint="eastAsia" w:ascii="方正仿宋_GB2312" w:hAnsi="仿宋" w:eastAsia="方正仿宋_GB2312"/>
                <w:sz w:val="24"/>
                <w:lang w:eastAsia="zh-CN"/>
              </w:rPr>
              <w:t>入社</w:t>
            </w:r>
            <w:r>
              <w:rPr>
                <w:rFonts w:hint="eastAsia" w:ascii="方正仿宋_GB2312" w:hAnsi="仿宋" w:eastAsia="方正仿宋_GB2312"/>
                <w:sz w:val="24"/>
              </w:rPr>
              <w:t>成员</w:t>
            </w:r>
            <w:r>
              <w:rPr>
                <w:rFonts w:hint="eastAsia" w:ascii="方正仿宋_GB2312" w:hAnsi="仿宋" w:eastAsia="方正仿宋_GB2312"/>
                <w:sz w:val="24"/>
                <w:lang w:eastAsia="zh-CN"/>
              </w:rPr>
              <w:t>总</w:t>
            </w:r>
            <w:r>
              <w:rPr>
                <w:rFonts w:hint="eastAsia" w:ascii="方正仿宋_GB2312" w:hAnsi="仿宋" w:eastAsia="方正仿宋_GB2312"/>
                <w:sz w:val="24"/>
              </w:rPr>
              <w:t>数</w:t>
            </w:r>
          </w:p>
        </w:tc>
        <w:tc>
          <w:tcPr>
            <w:tcW w:w="187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c>
          <w:tcPr>
            <w:tcW w:w="198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lang w:eastAsia="zh-CN"/>
              </w:rPr>
            </w:pPr>
            <w:r>
              <w:rPr>
                <w:rFonts w:hint="eastAsia" w:ascii="方正仿宋_GB2312" w:hAnsi="仿宋" w:eastAsia="方正仿宋_GB2312"/>
                <w:sz w:val="24"/>
                <w:lang w:eastAsia="zh-CN"/>
              </w:rPr>
              <w:t>其中农</w:t>
            </w:r>
            <w:r>
              <w:rPr>
                <w:rFonts w:hint="eastAsia" w:ascii="方正仿宋_GB2312" w:hAnsi="仿宋" w:eastAsia="方正仿宋_GB2312"/>
                <w:color w:val="000000"/>
                <w:sz w:val="24"/>
                <w:highlight w:val="none"/>
                <w:lang w:val="en-US" w:eastAsia="zh-CN"/>
              </w:rPr>
              <w:t>牧</w:t>
            </w:r>
            <w:r>
              <w:rPr>
                <w:rFonts w:hint="eastAsia" w:ascii="方正仿宋_GB2312" w:hAnsi="仿宋" w:eastAsia="方正仿宋_GB2312"/>
                <w:sz w:val="24"/>
                <w:lang w:eastAsia="zh-CN"/>
              </w:rPr>
              <w:t>民成员</w:t>
            </w:r>
          </w:p>
        </w:tc>
        <w:tc>
          <w:tcPr>
            <w:tcW w:w="2771"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268" w:type="dxa"/>
            <w:gridSpan w:val="2"/>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lang w:eastAsia="zh-CN"/>
              </w:rPr>
            </w:pPr>
            <w:r>
              <w:rPr>
                <w:rFonts w:hint="eastAsia" w:ascii="方正仿宋_GB2312" w:hAnsi="仿宋" w:eastAsia="方正仿宋_GB2312"/>
                <w:sz w:val="24"/>
              </w:rPr>
              <w:t>主要</w:t>
            </w:r>
            <w:r>
              <w:rPr>
                <w:rFonts w:hint="eastAsia" w:ascii="方正仿宋_GB2312" w:hAnsi="仿宋" w:eastAsia="方正仿宋_GB2312"/>
                <w:sz w:val="24"/>
                <w:lang w:eastAsia="zh-CN"/>
              </w:rPr>
              <w:t>生产</w:t>
            </w:r>
            <w:r>
              <w:rPr>
                <w:rFonts w:hint="eastAsia" w:ascii="方正仿宋_GB2312" w:hAnsi="仿宋" w:eastAsia="方正仿宋_GB2312"/>
                <w:sz w:val="24"/>
              </w:rPr>
              <w:t>经营项目</w:t>
            </w:r>
          </w:p>
        </w:tc>
        <w:tc>
          <w:tcPr>
            <w:tcW w:w="6623" w:type="dxa"/>
            <w:gridSpan w:val="12"/>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481" w:type="dxa"/>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仿宋" w:hAnsi="仿宋" w:eastAsia="仿宋"/>
                <w:sz w:val="24"/>
              </w:rPr>
            </w:pPr>
            <w:r>
              <w:rPr>
                <w:rFonts w:hint="eastAsia" w:ascii="方正仿宋_GB2312" w:hAnsi="仿宋" w:eastAsia="方正仿宋_GB2312"/>
                <w:sz w:val="24"/>
                <w:u w:val="none"/>
                <w:lang w:eastAsia="zh-CN"/>
              </w:rPr>
              <w:t>种植面积（亩）</w:t>
            </w:r>
          </w:p>
        </w:tc>
        <w:tc>
          <w:tcPr>
            <w:tcW w:w="1481" w:type="dxa"/>
            <w:gridSpan w:val="2"/>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仿宋" w:hAnsi="仿宋" w:eastAsia="仿宋"/>
                <w:sz w:val="24"/>
              </w:rPr>
            </w:pPr>
          </w:p>
        </w:tc>
        <w:tc>
          <w:tcPr>
            <w:tcW w:w="1481" w:type="dxa"/>
            <w:gridSpan w:val="4"/>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仿宋" w:hAnsi="仿宋" w:eastAsia="仿宋"/>
                <w:sz w:val="24"/>
              </w:rPr>
            </w:pPr>
            <w:r>
              <w:rPr>
                <w:rFonts w:hint="eastAsia" w:ascii="方正仿宋_GB2312" w:hAnsi="仿宋" w:eastAsia="方正仿宋_GB2312"/>
                <w:sz w:val="24"/>
                <w:lang w:eastAsia="zh-CN"/>
              </w:rPr>
              <w:t>畜禽存栏（只）</w:t>
            </w:r>
          </w:p>
        </w:tc>
        <w:tc>
          <w:tcPr>
            <w:tcW w:w="1481" w:type="dxa"/>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仿宋" w:hAnsi="仿宋" w:eastAsia="仿宋"/>
                <w:sz w:val="24"/>
              </w:rPr>
            </w:pPr>
          </w:p>
        </w:tc>
        <w:tc>
          <w:tcPr>
            <w:tcW w:w="1481" w:type="dxa"/>
            <w:gridSpan w:val="5"/>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仿宋" w:hAnsi="仿宋" w:eastAsia="仿宋"/>
                <w:sz w:val="24"/>
              </w:rPr>
            </w:pPr>
            <w:r>
              <w:rPr>
                <w:rFonts w:hint="eastAsia" w:ascii="方正仿宋_GB2312" w:hAnsi="仿宋" w:eastAsia="方正仿宋_GB2312"/>
                <w:sz w:val="24"/>
                <w:lang w:eastAsia="zh-CN"/>
              </w:rPr>
              <w:t>畜禽出栏（只）</w:t>
            </w:r>
          </w:p>
        </w:tc>
        <w:tc>
          <w:tcPr>
            <w:tcW w:w="1486" w:type="dxa"/>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481" w:type="dxa"/>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u w:val="none"/>
                <w:lang w:eastAsia="zh-CN"/>
              </w:rPr>
            </w:pPr>
            <w:r>
              <w:rPr>
                <w:rFonts w:hint="eastAsia" w:ascii="方正仿宋_GB2312" w:hAnsi="仿宋" w:eastAsia="方正仿宋_GB2312"/>
                <w:sz w:val="24"/>
                <w:u w:val="none"/>
                <w:lang w:eastAsia="zh-CN"/>
              </w:rPr>
              <w:t>农机合作社占地面积</w:t>
            </w:r>
            <w:r>
              <w:rPr>
                <w:rFonts w:hint="eastAsia" w:ascii="方正仿宋_GB2312" w:hAnsi="方正仿宋_GB2312" w:eastAsia="方正仿宋_GB2312" w:cs="方正仿宋_GB2312"/>
                <w:sz w:val="24"/>
              </w:rPr>
              <w:t>（㎡）</w:t>
            </w:r>
          </w:p>
        </w:tc>
        <w:tc>
          <w:tcPr>
            <w:tcW w:w="1481" w:type="dxa"/>
            <w:gridSpan w:val="2"/>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仿宋" w:hAnsi="仿宋" w:eastAsia="仿宋"/>
                <w:sz w:val="24"/>
              </w:rPr>
            </w:pPr>
          </w:p>
        </w:tc>
        <w:tc>
          <w:tcPr>
            <w:tcW w:w="1481" w:type="dxa"/>
            <w:gridSpan w:val="4"/>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lang w:eastAsia="zh-CN"/>
              </w:rPr>
            </w:pPr>
            <w:r>
              <w:rPr>
                <w:rFonts w:hint="eastAsia" w:ascii="方正仿宋_GB2312" w:hAnsi="方正仿宋_GB2312" w:eastAsia="方正仿宋_GB2312" w:cs="方正仿宋_GB2312"/>
                <w:sz w:val="24"/>
                <w:lang w:eastAsia="zh-CN"/>
              </w:rPr>
              <w:t>农机具资产原值（万元）</w:t>
            </w:r>
          </w:p>
        </w:tc>
        <w:tc>
          <w:tcPr>
            <w:tcW w:w="1481" w:type="dxa"/>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仿宋" w:hAnsi="仿宋" w:eastAsia="仿宋"/>
                <w:sz w:val="24"/>
              </w:rPr>
            </w:pPr>
          </w:p>
        </w:tc>
        <w:tc>
          <w:tcPr>
            <w:tcW w:w="1481" w:type="dxa"/>
            <w:gridSpan w:val="5"/>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lang w:eastAsia="zh-CN"/>
              </w:rPr>
            </w:pPr>
            <w:r>
              <w:rPr>
                <w:rFonts w:hint="eastAsia" w:ascii="方正仿宋_GB2312" w:hAnsi="方正仿宋_GB2312" w:eastAsia="方正仿宋_GB2312" w:cs="方正仿宋_GB2312"/>
                <w:sz w:val="24"/>
                <w:lang w:eastAsia="zh-CN"/>
              </w:rPr>
              <w:t>拥有农机具总</w:t>
            </w:r>
            <w:r>
              <w:rPr>
                <w:rFonts w:hint="eastAsia" w:ascii="方正仿宋_GB2312" w:hAnsi="方正仿宋_GB2312" w:eastAsia="方正仿宋_GB2312" w:cs="方正仿宋_GB2312"/>
                <w:sz w:val="24"/>
              </w:rPr>
              <w:t>数（台套）</w:t>
            </w:r>
          </w:p>
        </w:tc>
        <w:tc>
          <w:tcPr>
            <w:tcW w:w="1486" w:type="dxa"/>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481" w:type="dxa"/>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u w:val="none"/>
                <w:lang w:eastAsia="zh-CN"/>
              </w:rPr>
            </w:pPr>
            <w:r>
              <w:rPr>
                <w:rFonts w:hint="eastAsia" w:ascii="方正仿宋_GB2312" w:hAnsi="方正仿宋_GB2312" w:eastAsia="方正仿宋_GB2312" w:cs="方正仿宋_GB2312"/>
                <w:sz w:val="24"/>
              </w:rPr>
              <w:t>机库</w:t>
            </w:r>
            <w:r>
              <w:rPr>
                <w:rFonts w:hint="eastAsia" w:ascii="方正仿宋_GB2312" w:hAnsi="方正仿宋_GB2312" w:eastAsia="方正仿宋_GB2312" w:cs="方正仿宋_GB2312"/>
                <w:sz w:val="24"/>
                <w:lang w:eastAsia="zh-CN"/>
              </w:rPr>
              <w:t>棚</w:t>
            </w:r>
            <w:r>
              <w:rPr>
                <w:rFonts w:hint="eastAsia" w:ascii="方正仿宋_GB2312" w:hAnsi="方正仿宋_GB2312" w:eastAsia="方正仿宋_GB2312" w:cs="方正仿宋_GB2312"/>
                <w:sz w:val="24"/>
              </w:rPr>
              <w:t>面积（㎡）</w:t>
            </w:r>
          </w:p>
        </w:tc>
        <w:tc>
          <w:tcPr>
            <w:tcW w:w="1481" w:type="dxa"/>
            <w:gridSpan w:val="2"/>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仿宋" w:hAnsi="仿宋" w:eastAsia="仿宋"/>
                <w:sz w:val="24"/>
              </w:rPr>
            </w:pPr>
          </w:p>
        </w:tc>
        <w:tc>
          <w:tcPr>
            <w:tcW w:w="1481" w:type="dxa"/>
            <w:gridSpan w:val="4"/>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方正仿宋_GB2312" w:eastAsia="方正仿宋_GB2312" w:cs="方正仿宋_GB2312"/>
                <w:sz w:val="24"/>
                <w:lang w:eastAsia="zh-CN"/>
              </w:rPr>
            </w:pPr>
            <w:r>
              <w:rPr>
                <w:rFonts w:hint="eastAsia" w:ascii="方正仿宋_GB2312" w:hAnsi="方正仿宋_GB2312" w:eastAsia="方正仿宋_GB2312" w:cs="方正仿宋_GB2312"/>
                <w:sz w:val="24"/>
              </w:rPr>
              <w:t>维修间面积（㎡）</w:t>
            </w:r>
          </w:p>
        </w:tc>
        <w:tc>
          <w:tcPr>
            <w:tcW w:w="1481" w:type="dxa"/>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仿宋" w:hAnsi="仿宋" w:eastAsia="仿宋"/>
                <w:sz w:val="24"/>
              </w:rPr>
            </w:pPr>
          </w:p>
        </w:tc>
        <w:tc>
          <w:tcPr>
            <w:tcW w:w="1481" w:type="dxa"/>
            <w:gridSpan w:val="5"/>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lang w:eastAsia="zh-CN"/>
              </w:rPr>
            </w:pPr>
            <w:r>
              <w:rPr>
                <w:rFonts w:hint="eastAsia" w:ascii="方正仿宋_GB2312" w:hAnsi="方正仿宋_GB2312" w:eastAsia="方正仿宋_GB2312" w:cs="方正仿宋_GB2312"/>
                <w:sz w:val="24"/>
              </w:rPr>
              <w:t>持农机维修工资格证人数</w:t>
            </w:r>
          </w:p>
        </w:tc>
        <w:tc>
          <w:tcPr>
            <w:tcW w:w="1486" w:type="dxa"/>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481" w:type="dxa"/>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lang w:val="en-US" w:eastAsia="zh-CN"/>
              </w:rPr>
              <w:t>2023</w:t>
            </w:r>
            <w:r>
              <w:rPr>
                <w:rFonts w:hint="eastAsia" w:ascii="方正仿宋_GB2312" w:hAnsi="方正仿宋_GB2312" w:eastAsia="方正仿宋_GB2312" w:cs="方正仿宋_GB2312"/>
                <w:sz w:val="24"/>
              </w:rPr>
              <w:t>年作业服务总面积（亩）</w:t>
            </w:r>
          </w:p>
        </w:tc>
        <w:tc>
          <w:tcPr>
            <w:tcW w:w="1481" w:type="dxa"/>
            <w:gridSpan w:val="2"/>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仿宋" w:hAnsi="仿宋" w:eastAsia="仿宋"/>
                <w:sz w:val="24"/>
              </w:rPr>
            </w:pPr>
          </w:p>
        </w:tc>
        <w:tc>
          <w:tcPr>
            <w:tcW w:w="1481" w:type="dxa"/>
            <w:gridSpan w:val="4"/>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lang w:val="en-US" w:eastAsia="zh-CN"/>
              </w:rPr>
              <w:t>2023年</w:t>
            </w:r>
            <w:r>
              <w:rPr>
                <w:rFonts w:hint="eastAsia" w:ascii="方正仿宋_GB2312" w:hAnsi="方正仿宋_GB2312" w:eastAsia="方正仿宋_GB2312" w:cs="方正仿宋_GB2312"/>
                <w:sz w:val="24"/>
                <w:lang w:eastAsia="zh-CN"/>
              </w:rPr>
              <w:t>流转</w:t>
            </w:r>
            <w:r>
              <w:rPr>
                <w:rFonts w:hint="eastAsia" w:ascii="方正仿宋_GB2312" w:hAnsi="方正仿宋_GB2312" w:eastAsia="方正仿宋_GB2312" w:cs="方正仿宋_GB2312"/>
                <w:sz w:val="24"/>
              </w:rPr>
              <w:t>土地面积（亩）</w:t>
            </w:r>
          </w:p>
        </w:tc>
        <w:tc>
          <w:tcPr>
            <w:tcW w:w="1481" w:type="dxa"/>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仿宋" w:hAnsi="仿宋" w:eastAsia="仿宋"/>
                <w:sz w:val="24"/>
              </w:rPr>
            </w:pPr>
          </w:p>
        </w:tc>
        <w:tc>
          <w:tcPr>
            <w:tcW w:w="1481" w:type="dxa"/>
            <w:gridSpan w:val="5"/>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lang w:val="en-US" w:eastAsia="zh-CN"/>
              </w:rPr>
              <w:t>2023年</w:t>
            </w:r>
            <w:r>
              <w:rPr>
                <w:rFonts w:hint="eastAsia" w:ascii="方正仿宋_GB2312" w:hAnsi="方正仿宋_GB2312" w:eastAsia="方正仿宋_GB2312" w:cs="方正仿宋_GB2312"/>
                <w:sz w:val="24"/>
                <w:lang w:eastAsia="zh-CN"/>
              </w:rPr>
              <w:t>托管土地面积（亩）</w:t>
            </w:r>
          </w:p>
        </w:tc>
        <w:tc>
          <w:tcPr>
            <w:tcW w:w="1486" w:type="dxa"/>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963" w:type="dxa"/>
            <w:gridSpan w:val="4"/>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r>
              <w:rPr>
                <w:rFonts w:hint="eastAsia" w:ascii="方正仿宋_GB2312" w:hAnsi="仿宋" w:eastAsia="方正仿宋_GB2312"/>
                <w:sz w:val="24"/>
              </w:rPr>
              <w:t>资产总额（万元）</w:t>
            </w:r>
          </w:p>
        </w:tc>
        <w:tc>
          <w:tcPr>
            <w:tcW w:w="2963" w:type="dxa"/>
            <w:gridSpan w:val="5"/>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rPr>
            </w:pPr>
            <w:r>
              <w:rPr>
                <w:rFonts w:hint="eastAsia" w:ascii="方正仿宋_GB2312" w:hAnsi="仿宋" w:eastAsia="方正仿宋_GB2312"/>
                <w:sz w:val="24"/>
              </w:rPr>
              <w:t>年经营收入（万元）</w:t>
            </w:r>
          </w:p>
        </w:tc>
        <w:tc>
          <w:tcPr>
            <w:tcW w:w="2965" w:type="dxa"/>
            <w:gridSpan w:val="5"/>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r>
              <w:rPr>
                <w:rFonts w:hint="eastAsia" w:ascii="方正仿宋_GB2312" w:hAnsi="仿宋" w:eastAsia="方正仿宋_GB2312"/>
                <w:sz w:val="24"/>
              </w:rPr>
              <w:t>盈余返还总额（万元）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481"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default" w:ascii="方正仿宋_GB2312" w:hAnsi="仿宋" w:eastAsia="方正仿宋_GB2312"/>
                <w:sz w:val="24"/>
                <w:lang w:val="en-US" w:eastAsia="zh-CN"/>
              </w:rPr>
            </w:pPr>
            <w:r>
              <w:rPr>
                <w:rFonts w:hint="eastAsia" w:ascii="方正仿宋_GB2312" w:hAnsi="仿宋" w:eastAsia="方正仿宋_GB2312"/>
                <w:sz w:val="24"/>
                <w:lang w:val="en-US" w:eastAsia="zh-CN"/>
              </w:rPr>
              <w:t>2022年</w:t>
            </w:r>
          </w:p>
        </w:tc>
        <w:tc>
          <w:tcPr>
            <w:tcW w:w="1481"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default" w:ascii="方正仿宋_GB2312" w:hAnsi="仿宋" w:eastAsia="方正仿宋_GB2312"/>
                <w:sz w:val="24"/>
                <w:lang w:val="en-US" w:eastAsia="zh-CN"/>
              </w:rPr>
            </w:pPr>
            <w:r>
              <w:rPr>
                <w:rFonts w:hint="eastAsia" w:ascii="方正仿宋_GB2312" w:hAnsi="仿宋" w:eastAsia="方正仿宋_GB2312"/>
                <w:sz w:val="24"/>
                <w:lang w:val="en-US" w:eastAsia="zh-CN"/>
              </w:rPr>
              <w:t>2023年</w:t>
            </w:r>
          </w:p>
        </w:tc>
        <w:tc>
          <w:tcPr>
            <w:tcW w:w="1481" w:type="dxa"/>
            <w:gridSpan w:val="4"/>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leftChars="0" w:right="0" w:rightChars="0"/>
              <w:jc w:val="center"/>
              <w:rPr>
                <w:rFonts w:hint="eastAsia" w:ascii="方正仿宋_GB2312" w:hAnsi="仿宋" w:eastAsia="方正仿宋_GB2312" w:cs="Times New Roman"/>
                <w:kern w:val="2"/>
                <w:sz w:val="24"/>
                <w:szCs w:val="24"/>
                <w:lang w:val="en-US" w:eastAsia="zh-CN" w:bidi="ar-SA"/>
              </w:rPr>
            </w:pPr>
            <w:r>
              <w:rPr>
                <w:rFonts w:hint="eastAsia" w:ascii="方正仿宋_GB2312" w:hAnsi="仿宋" w:eastAsia="方正仿宋_GB2312"/>
                <w:sz w:val="24"/>
                <w:lang w:val="en-US" w:eastAsia="zh-CN"/>
              </w:rPr>
              <w:t>2022年</w:t>
            </w:r>
          </w:p>
        </w:tc>
        <w:tc>
          <w:tcPr>
            <w:tcW w:w="1481"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leftChars="0" w:right="0" w:rightChars="0"/>
              <w:jc w:val="center"/>
              <w:rPr>
                <w:rFonts w:hint="eastAsia" w:ascii="方正仿宋_GB2312" w:hAnsi="仿宋" w:eastAsia="方正仿宋_GB2312" w:cs="Times New Roman"/>
                <w:kern w:val="2"/>
                <w:sz w:val="24"/>
                <w:szCs w:val="24"/>
                <w:lang w:val="en-US" w:eastAsia="zh-CN" w:bidi="ar-SA"/>
              </w:rPr>
            </w:pPr>
            <w:r>
              <w:rPr>
                <w:rFonts w:hint="eastAsia" w:ascii="方正仿宋_GB2312" w:hAnsi="仿宋" w:eastAsia="方正仿宋_GB2312"/>
                <w:sz w:val="24"/>
                <w:lang w:val="en-US" w:eastAsia="zh-CN"/>
              </w:rPr>
              <w:t>2023年</w:t>
            </w:r>
          </w:p>
        </w:tc>
        <w:tc>
          <w:tcPr>
            <w:tcW w:w="1481" w:type="dxa"/>
            <w:gridSpan w:val="5"/>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leftChars="0" w:right="0" w:rightChars="0"/>
              <w:jc w:val="center"/>
              <w:rPr>
                <w:rFonts w:hint="eastAsia" w:ascii="方正仿宋_GB2312" w:hAnsi="仿宋" w:eastAsia="方正仿宋_GB2312" w:cs="Times New Roman"/>
                <w:kern w:val="2"/>
                <w:sz w:val="24"/>
                <w:szCs w:val="24"/>
                <w:lang w:val="en-US" w:eastAsia="zh-CN" w:bidi="ar-SA"/>
              </w:rPr>
            </w:pPr>
            <w:r>
              <w:rPr>
                <w:rFonts w:hint="eastAsia" w:ascii="方正仿宋_GB2312" w:hAnsi="仿宋" w:eastAsia="方正仿宋_GB2312"/>
                <w:sz w:val="24"/>
                <w:lang w:val="en-US" w:eastAsia="zh-CN"/>
              </w:rPr>
              <w:t>2022年</w:t>
            </w:r>
          </w:p>
        </w:tc>
        <w:tc>
          <w:tcPr>
            <w:tcW w:w="1486"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leftChars="0" w:right="0" w:rightChars="0"/>
              <w:jc w:val="center"/>
              <w:rPr>
                <w:rFonts w:hint="eastAsia" w:ascii="方正仿宋_GB2312" w:hAnsi="仿宋" w:eastAsia="方正仿宋_GB2312" w:cs="Times New Roman"/>
                <w:kern w:val="2"/>
                <w:sz w:val="24"/>
                <w:szCs w:val="24"/>
                <w:lang w:val="en-US" w:eastAsia="zh-CN" w:bidi="ar-SA"/>
              </w:rPr>
            </w:pPr>
            <w:r>
              <w:rPr>
                <w:rFonts w:hint="eastAsia" w:ascii="方正仿宋_GB2312" w:hAnsi="仿宋" w:eastAsia="方正仿宋_GB2312"/>
                <w:sz w:val="24"/>
                <w:lang w:val="en-US" w:eastAsia="zh-CN"/>
              </w:rPr>
              <w:t>2023年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1"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c>
          <w:tcPr>
            <w:tcW w:w="1481"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c>
          <w:tcPr>
            <w:tcW w:w="1481" w:type="dxa"/>
            <w:gridSpan w:val="4"/>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c>
          <w:tcPr>
            <w:tcW w:w="1481"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c>
          <w:tcPr>
            <w:tcW w:w="1481" w:type="dxa"/>
            <w:gridSpan w:val="5"/>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c>
          <w:tcPr>
            <w:tcW w:w="1486"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68"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lang w:eastAsia="zh-CN"/>
              </w:rPr>
            </w:pPr>
            <w:r>
              <w:rPr>
                <w:rFonts w:hint="eastAsia" w:ascii="方正仿宋_GB2312" w:hAnsi="仿宋" w:eastAsia="方正仿宋_GB2312"/>
                <w:sz w:val="24"/>
              </w:rPr>
              <w:t>20</w:t>
            </w:r>
            <w:r>
              <w:rPr>
                <w:rFonts w:hint="eastAsia" w:ascii="方正仿宋_GB2312" w:hAnsi="仿宋" w:eastAsia="方正仿宋_GB2312"/>
                <w:sz w:val="24"/>
                <w:lang w:val="en-US" w:eastAsia="zh-CN"/>
              </w:rPr>
              <w:t>23</w:t>
            </w:r>
            <w:r>
              <w:rPr>
                <w:rFonts w:hint="eastAsia" w:ascii="方正仿宋_GB2312" w:hAnsi="仿宋" w:eastAsia="方正仿宋_GB2312"/>
                <w:sz w:val="24"/>
              </w:rPr>
              <w:t>年</w:t>
            </w:r>
            <w:r>
              <w:rPr>
                <w:rFonts w:hint="eastAsia" w:ascii="方正仿宋_GB2312" w:hAnsi="仿宋" w:eastAsia="方正仿宋_GB2312"/>
                <w:sz w:val="24"/>
                <w:lang w:eastAsia="zh-CN"/>
              </w:rPr>
              <w:t>入社成员</w:t>
            </w:r>
          </w:p>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u w:val="single"/>
                <w:lang w:eastAsia="zh-CN"/>
              </w:rPr>
            </w:pPr>
            <w:r>
              <w:rPr>
                <w:rFonts w:hint="eastAsia" w:ascii="方正仿宋_GB2312" w:hAnsi="仿宋" w:eastAsia="方正仿宋_GB2312"/>
                <w:sz w:val="24"/>
                <w:lang w:eastAsia="zh-CN"/>
              </w:rPr>
              <w:t>平均</w:t>
            </w:r>
            <w:r>
              <w:rPr>
                <w:rFonts w:hint="eastAsia" w:ascii="方正仿宋_GB2312" w:hAnsi="仿宋" w:eastAsia="方正仿宋_GB2312"/>
                <w:sz w:val="24"/>
              </w:rPr>
              <w:t>收</w:t>
            </w:r>
            <w:r>
              <w:rPr>
                <w:rFonts w:hint="eastAsia" w:ascii="方正仿宋_GB2312" w:hAnsi="仿宋" w:eastAsia="方正仿宋_GB2312"/>
                <w:sz w:val="24"/>
                <w:lang w:eastAsia="zh-CN"/>
              </w:rPr>
              <w:t>入</w:t>
            </w:r>
            <w:r>
              <w:rPr>
                <w:rFonts w:hint="eastAsia" w:ascii="方正仿宋_GB2312" w:hAnsi="仿宋" w:eastAsia="方正仿宋_GB2312"/>
                <w:sz w:val="24"/>
              </w:rPr>
              <w:t>（元）</w:t>
            </w:r>
          </w:p>
        </w:tc>
        <w:tc>
          <w:tcPr>
            <w:tcW w:w="2175" w:type="dxa"/>
            <w:gridSpan w:val="5"/>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lang w:eastAsia="zh-CN"/>
              </w:rPr>
            </w:pPr>
          </w:p>
        </w:tc>
        <w:tc>
          <w:tcPr>
            <w:tcW w:w="192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u w:val="single"/>
                <w:lang w:eastAsia="zh-CN"/>
              </w:rPr>
            </w:pPr>
            <w:r>
              <w:rPr>
                <w:rFonts w:hint="eastAsia" w:ascii="方正仿宋_GB2312" w:hAnsi="仿宋" w:eastAsia="方正仿宋_GB2312"/>
                <w:sz w:val="24"/>
                <w:u w:val="none"/>
              </w:rPr>
              <w:t>20</w:t>
            </w:r>
            <w:r>
              <w:rPr>
                <w:rFonts w:hint="eastAsia" w:ascii="方正仿宋_GB2312" w:hAnsi="仿宋" w:eastAsia="方正仿宋_GB2312"/>
                <w:sz w:val="24"/>
                <w:u w:val="none"/>
                <w:lang w:val="en-US" w:eastAsia="zh-CN"/>
              </w:rPr>
              <w:t>23</w:t>
            </w:r>
            <w:r>
              <w:rPr>
                <w:rFonts w:hint="eastAsia" w:ascii="方正仿宋_GB2312" w:hAnsi="仿宋" w:eastAsia="方正仿宋_GB2312"/>
                <w:sz w:val="24"/>
                <w:u w:val="none"/>
              </w:rPr>
              <w:t xml:space="preserve"> </w:t>
            </w:r>
            <w:r>
              <w:rPr>
                <w:rFonts w:hint="eastAsia" w:ascii="方正仿宋_GB2312" w:hAnsi="仿宋" w:eastAsia="方正仿宋_GB2312"/>
                <w:sz w:val="24"/>
              </w:rPr>
              <w:t>年带动</w:t>
            </w:r>
            <w:r>
              <w:rPr>
                <w:rFonts w:hint="eastAsia" w:ascii="方正仿宋_GB2312" w:hAnsi="仿宋" w:eastAsia="方正仿宋_GB2312"/>
                <w:sz w:val="24"/>
                <w:lang w:eastAsia="zh-CN"/>
              </w:rPr>
              <w:t>非合作社成员</w:t>
            </w:r>
            <w:r>
              <w:rPr>
                <w:rFonts w:hint="eastAsia" w:ascii="方正仿宋_GB2312" w:hAnsi="仿宋" w:eastAsia="方正仿宋_GB2312"/>
                <w:sz w:val="24"/>
              </w:rPr>
              <w:t>数</w:t>
            </w:r>
          </w:p>
        </w:tc>
        <w:tc>
          <w:tcPr>
            <w:tcW w:w="252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2268" w:type="dxa"/>
            <w:gridSpan w:val="2"/>
            <w:tcBorders>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center"/>
              <w:rPr>
                <w:rFonts w:hint="eastAsia" w:ascii="方正仿宋_GB2312" w:hAnsi="仿宋" w:eastAsia="方正仿宋_GB2312" w:cs="宋体"/>
                <w:color w:val="333333"/>
                <w:kern w:val="0"/>
                <w:sz w:val="24"/>
              </w:rPr>
            </w:pPr>
            <w:r>
              <w:rPr>
                <w:rFonts w:hint="eastAsia" w:ascii="方正仿宋_GB2312" w:hAnsi="仿宋" w:eastAsia="方正仿宋_GB2312" w:cs="宋体"/>
                <w:color w:val="333333"/>
                <w:kern w:val="0"/>
                <w:sz w:val="24"/>
              </w:rPr>
              <w:t>每年召开成员</w:t>
            </w:r>
          </w:p>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u w:val="single"/>
                <w:lang w:eastAsia="zh-CN"/>
              </w:rPr>
            </w:pPr>
            <w:r>
              <w:rPr>
                <w:rFonts w:hint="eastAsia" w:ascii="方正仿宋_GB2312" w:hAnsi="仿宋" w:eastAsia="方正仿宋_GB2312" w:cs="宋体"/>
                <w:color w:val="333333"/>
                <w:kern w:val="0"/>
                <w:sz w:val="24"/>
              </w:rPr>
              <w:t>（代表）大会次数</w:t>
            </w:r>
          </w:p>
        </w:tc>
        <w:tc>
          <w:tcPr>
            <w:tcW w:w="2175" w:type="dxa"/>
            <w:gridSpan w:val="5"/>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c>
          <w:tcPr>
            <w:tcW w:w="192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cs="宋体"/>
                <w:color w:val="333333"/>
                <w:kern w:val="0"/>
                <w:sz w:val="24"/>
              </w:rPr>
            </w:pPr>
            <w:r>
              <w:rPr>
                <w:rFonts w:hint="eastAsia" w:ascii="方正仿宋_GB2312" w:hAnsi="仿宋" w:eastAsia="方正仿宋_GB2312" w:cs="宋体"/>
                <w:color w:val="333333"/>
                <w:kern w:val="0"/>
                <w:sz w:val="24"/>
              </w:rPr>
              <w:t>每年开展业务</w:t>
            </w:r>
          </w:p>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u w:val="single"/>
              </w:rPr>
            </w:pPr>
            <w:r>
              <w:rPr>
                <w:rFonts w:hint="eastAsia" w:ascii="方正仿宋_GB2312" w:hAnsi="仿宋" w:eastAsia="方正仿宋_GB2312" w:cs="宋体"/>
                <w:color w:val="333333"/>
                <w:kern w:val="0"/>
                <w:sz w:val="24"/>
              </w:rPr>
              <w:t>培训次数</w:t>
            </w:r>
          </w:p>
        </w:tc>
        <w:tc>
          <w:tcPr>
            <w:tcW w:w="252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68"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lang w:eastAsia="zh-CN"/>
              </w:rPr>
            </w:pPr>
            <w:r>
              <w:rPr>
                <w:rFonts w:hint="eastAsia" w:ascii="方正仿宋_GB2312" w:hAnsi="仿宋" w:eastAsia="方正仿宋_GB2312"/>
                <w:sz w:val="24"/>
                <w:lang w:eastAsia="zh-CN"/>
              </w:rPr>
              <w:t>是否设立成员账户</w:t>
            </w:r>
          </w:p>
        </w:tc>
        <w:tc>
          <w:tcPr>
            <w:tcW w:w="2175" w:type="dxa"/>
            <w:gridSpan w:val="5"/>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c>
          <w:tcPr>
            <w:tcW w:w="192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cs="宋体"/>
                <w:color w:val="333333"/>
                <w:kern w:val="0"/>
                <w:sz w:val="24"/>
                <w:lang w:eastAsia="zh-CN"/>
              </w:rPr>
            </w:pPr>
            <w:r>
              <w:rPr>
                <w:rFonts w:hint="eastAsia" w:ascii="方正仿宋_GB2312" w:hAnsi="仿宋" w:eastAsia="方正仿宋_GB2312"/>
                <w:sz w:val="24"/>
                <w:lang w:eastAsia="zh-CN"/>
              </w:rPr>
              <w:t>是否</w:t>
            </w:r>
            <w:r>
              <w:rPr>
                <w:rFonts w:hint="eastAsia" w:ascii="方正仿宋_GB2312" w:hAnsi="仿宋" w:eastAsia="方正仿宋_GB2312"/>
                <w:sz w:val="24"/>
                <w:lang w:val="en-US" w:eastAsia="zh-CN"/>
              </w:rPr>
              <w:t>被纳入经营异常名</w:t>
            </w:r>
            <w:r>
              <w:rPr>
                <w:rFonts w:hint="eastAsia" w:ascii="方正仿宋_GB2312" w:hAnsi="仿宋" w:eastAsia="方正仿宋_GB2312"/>
                <w:sz w:val="24"/>
                <w:lang w:eastAsia="zh-CN"/>
              </w:rPr>
              <w:t>录</w:t>
            </w:r>
          </w:p>
        </w:tc>
        <w:tc>
          <w:tcPr>
            <w:tcW w:w="252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68"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cs="宋体"/>
                <w:color w:val="333333"/>
                <w:kern w:val="0"/>
                <w:sz w:val="24"/>
              </w:rPr>
            </w:pPr>
            <w:r>
              <w:rPr>
                <w:rFonts w:hint="eastAsia" w:ascii="方正仿宋_GB2312" w:hAnsi="仿宋" w:eastAsia="方正仿宋_GB2312" w:cs="宋体"/>
                <w:color w:val="333333"/>
                <w:kern w:val="0"/>
                <w:sz w:val="24"/>
                <w:lang w:eastAsia="zh-CN"/>
              </w:rPr>
              <w:t>带动（吸纳）当地</w:t>
            </w:r>
            <w:r>
              <w:rPr>
                <w:rFonts w:hint="eastAsia" w:ascii="方正仿宋_GB2312" w:hAnsi="仿宋" w:eastAsia="方正仿宋_GB2312" w:cs="宋体"/>
                <w:color w:val="333333"/>
                <w:kern w:val="0"/>
                <w:sz w:val="24"/>
                <w:lang w:val="en-US" w:eastAsia="zh-CN"/>
              </w:rPr>
              <w:t>农牧民</w:t>
            </w:r>
            <w:r>
              <w:rPr>
                <w:rFonts w:hint="eastAsia" w:ascii="方正仿宋_GB2312" w:hAnsi="仿宋" w:eastAsia="方正仿宋_GB2312" w:cs="宋体"/>
                <w:color w:val="333333"/>
                <w:kern w:val="0"/>
                <w:sz w:val="24"/>
                <w:lang w:eastAsia="zh-CN"/>
              </w:rPr>
              <w:t>就业人数</w:t>
            </w:r>
          </w:p>
        </w:tc>
        <w:tc>
          <w:tcPr>
            <w:tcW w:w="2175" w:type="dxa"/>
            <w:gridSpan w:val="5"/>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c>
          <w:tcPr>
            <w:tcW w:w="192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lang w:eastAsia="zh-CN"/>
              </w:rPr>
            </w:pPr>
            <w:r>
              <w:rPr>
                <w:rFonts w:hint="eastAsia" w:ascii="方正仿宋_GB2312" w:hAnsi="仿宋" w:eastAsia="方正仿宋_GB2312"/>
                <w:sz w:val="24"/>
              </w:rPr>
              <w:t>产品商标名称</w:t>
            </w:r>
          </w:p>
        </w:tc>
        <w:tc>
          <w:tcPr>
            <w:tcW w:w="252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trPr>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lang w:eastAsia="zh-CN"/>
              </w:rPr>
            </w:pPr>
            <w:r>
              <w:rPr>
                <w:rFonts w:hint="eastAsia" w:ascii="方正仿宋_GB2312" w:hAnsi="仿宋" w:eastAsia="方正仿宋_GB2312"/>
                <w:sz w:val="24"/>
                <w:u w:val="none"/>
                <w:lang w:eastAsia="zh-CN"/>
              </w:rPr>
              <w:t>通过哪种认证</w:t>
            </w:r>
          </w:p>
        </w:tc>
        <w:tc>
          <w:tcPr>
            <w:tcW w:w="6623"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r>
              <w:rPr>
                <w:rFonts w:hint="eastAsia" w:ascii="方正仿宋_GB2312" w:hAnsi="仿宋" w:eastAsia="方正仿宋_GB2312"/>
                <w:sz w:val="24"/>
                <w:lang w:val="en-US" w:eastAsia="zh-CN"/>
              </w:rPr>
              <w:t xml:space="preserve"> </w:t>
            </w:r>
            <w:r>
              <w:rPr>
                <w:rFonts w:hint="eastAsia" w:ascii="方正仿宋_GB2312" w:hAnsi="仿宋" w:eastAsia="方正仿宋_GB2312"/>
                <w:sz w:val="24"/>
                <w:lang w:eastAsia="zh-CN"/>
              </w:rPr>
              <w:t>绿色食品</w:t>
            </w:r>
            <w:r>
              <w:rPr>
                <w:rFonts w:hint="eastAsia" w:ascii="方正仿宋_GB2312" w:hAnsi="仿宋" w:eastAsia="方正仿宋_GB2312"/>
                <w:sz w:val="24"/>
                <w:lang w:eastAsia="zh-CN"/>
              </w:rPr>
              <w:sym w:font="Wingdings" w:char="00A8"/>
            </w:r>
            <w:r>
              <w:rPr>
                <w:rFonts w:hint="eastAsia" w:ascii="方正仿宋_GB2312" w:hAnsi="仿宋" w:eastAsia="方正仿宋_GB2312"/>
                <w:sz w:val="24"/>
                <w:lang w:val="en-US" w:eastAsia="zh-CN"/>
              </w:rPr>
              <w:t xml:space="preserve">    </w:t>
            </w:r>
            <w:r>
              <w:rPr>
                <w:rFonts w:hint="eastAsia" w:ascii="方正仿宋_GB2312" w:hAnsi="仿宋" w:eastAsia="方正仿宋_GB2312"/>
                <w:sz w:val="24"/>
                <w:lang w:eastAsia="zh-CN"/>
              </w:rPr>
              <w:t>有机食品</w:t>
            </w:r>
            <w:r>
              <w:rPr>
                <w:rFonts w:hint="eastAsia" w:ascii="方正仿宋_GB2312" w:hAnsi="仿宋" w:eastAsia="方正仿宋_GB2312"/>
                <w:sz w:val="24"/>
                <w:lang w:eastAsia="zh-CN"/>
              </w:rPr>
              <w:sym w:font="Wingdings" w:char="00A8"/>
            </w:r>
            <w:r>
              <w:rPr>
                <w:rFonts w:hint="eastAsia" w:ascii="方正仿宋_GB2312" w:hAnsi="仿宋" w:eastAsia="方正仿宋_GB2312"/>
                <w:sz w:val="24"/>
                <w:lang w:val="en-US" w:eastAsia="zh-CN"/>
              </w:rPr>
              <w:t xml:space="preserve">    </w:t>
            </w:r>
            <w:r>
              <w:rPr>
                <w:rFonts w:hint="eastAsia" w:ascii="方正仿宋_GB2312" w:hAnsi="仿宋" w:eastAsia="方正仿宋_GB2312"/>
                <w:sz w:val="24"/>
                <w:lang w:eastAsia="zh-CN"/>
              </w:rPr>
              <w:t>地理标志</w:t>
            </w:r>
            <w:r>
              <w:rPr>
                <w:rFonts w:hint="eastAsia" w:ascii="方正仿宋_GB2312" w:hAnsi="仿宋" w:eastAsia="方正仿宋_GB2312"/>
                <w:sz w:val="24"/>
                <w:lang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trPr>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u w:val="none"/>
                <w:lang w:eastAsia="zh-CN"/>
              </w:rPr>
            </w:pPr>
            <w:r>
              <w:rPr>
                <w:rFonts w:hint="eastAsia" w:ascii="方正仿宋_GB2312" w:hAnsi="仿宋" w:eastAsia="方正仿宋_GB2312"/>
                <w:sz w:val="24"/>
                <w:u w:val="none"/>
                <w:lang w:eastAsia="zh-CN"/>
              </w:rPr>
              <w:t>参加过何种培训</w:t>
            </w:r>
          </w:p>
        </w:tc>
        <w:tc>
          <w:tcPr>
            <w:tcW w:w="6623"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lang w:val="en-US" w:eastAsia="zh-CN"/>
              </w:rPr>
            </w:pPr>
            <w:r>
              <w:rPr>
                <w:rFonts w:hint="eastAsia" w:ascii="方正仿宋_GB2312" w:hAnsi="仿宋" w:eastAsia="方正仿宋_GB2312"/>
                <w:sz w:val="24"/>
                <w:lang w:val="en-US" w:eastAsia="zh-CN"/>
              </w:rPr>
              <w:t>高素质农民培训</w:t>
            </w:r>
            <w:r>
              <w:rPr>
                <w:rFonts w:hint="eastAsia" w:ascii="方正仿宋_GB2312" w:hAnsi="仿宋" w:eastAsia="方正仿宋_GB2312"/>
                <w:sz w:val="24"/>
                <w:lang w:eastAsia="zh-CN"/>
              </w:rPr>
              <w:sym w:font="Wingdings" w:char="00A8"/>
            </w:r>
            <w:r>
              <w:rPr>
                <w:rFonts w:hint="eastAsia" w:ascii="方正仿宋_GB2312" w:hAnsi="仿宋" w:eastAsia="方正仿宋_GB2312"/>
                <w:sz w:val="24"/>
                <w:lang w:eastAsia="zh-CN"/>
              </w:rPr>
              <w:t>“</w:t>
            </w:r>
            <w:r>
              <w:rPr>
                <w:rFonts w:hint="eastAsia" w:ascii="方正仿宋_GB2312" w:hAnsi="仿宋" w:eastAsia="方正仿宋_GB2312"/>
                <w:sz w:val="24"/>
                <w:lang w:val="en-US" w:eastAsia="zh-CN"/>
              </w:rPr>
              <w:t>头雁”项目培训</w:t>
            </w:r>
            <w:r>
              <w:rPr>
                <w:rFonts w:hint="eastAsia" w:ascii="方正仿宋_GB2312" w:hAnsi="仿宋" w:eastAsia="方正仿宋_GB2312"/>
                <w:sz w:val="24"/>
                <w:lang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rPr>
            </w:pPr>
            <w:r>
              <w:rPr>
                <w:rFonts w:hint="eastAsia" w:ascii="方正仿宋_GB2312" w:hAnsi="仿宋" w:eastAsia="方正仿宋_GB2312"/>
                <w:sz w:val="24"/>
                <w:lang w:eastAsia="zh-CN"/>
              </w:rPr>
              <w:t>提供</w:t>
            </w:r>
            <w:r>
              <w:rPr>
                <w:rFonts w:hint="eastAsia" w:ascii="方正仿宋_GB2312" w:hAnsi="仿宋" w:eastAsia="方正仿宋_GB2312"/>
                <w:sz w:val="24"/>
              </w:rPr>
              <w:t>何种</w:t>
            </w:r>
            <w:r>
              <w:rPr>
                <w:rFonts w:hint="eastAsia" w:ascii="方正仿宋_GB2312" w:hAnsi="仿宋" w:eastAsia="方正仿宋_GB2312"/>
                <w:sz w:val="24"/>
                <w:lang w:eastAsia="zh-CN"/>
              </w:rPr>
              <w:t>服务</w:t>
            </w:r>
          </w:p>
        </w:tc>
        <w:tc>
          <w:tcPr>
            <w:tcW w:w="6623"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both"/>
              <w:rPr>
                <w:rFonts w:hint="eastAsia" w:ascii="方正仿宋_GB2312" w:hAnsi="方正仿宋_GB2312" w:eastAsia="方正仿宋_GB2312" w:cs="方正仿宋_GB2312"/>
                <w:sz w:val="24"/>
                <w:lang w:eastAsia="zh-CN"/>
              </w:rPr>
            </w:pPr>
            <w:r>
              <w:rPr>
                <w:rFonts w:hint="eastAsia" w:ascii="方正仿宋_GB2312" w:hAnsi="仿宋" w:eastAsia="方正仿宋_GB2312"/>
                <w:sz w:val="24"/>
                <w:lang w:eastAsia="zh-CN"/>
              </w:rPr>
              <w:t>统一购买生产资料</w:t>
            </w:r>
            <w:r>
              <w:rPr>
                <w:rFonts w:hint="eastAsia" w:ascii="方正仿宋_GB2312" w:hAnsi="仿宋" w:eastAsia="方正仿宋_GB2312"/>
                <w:sz w:val="24"/>
                <w:lang w:eastAsia="zh-CN"/>
              </w:rPr>
              <w:sym w:font="Wingdings" w:char="00A8"/>
            </w:r>
            <w:r>
              <w:rPr>
                <w:rFonts w:hint="eastAsia" w:ascii="方正仿宋_GB2312" w:hAnsi="仿宋" w:eastAsia="方正仿宋_GB2312"/>
                <w:sz w:val="24"/>
              </w:rPr>
              <w:t>　</w:t>
            </w:r>
            <w:r>
              <w:rPr>
                <w:rFonts w:hint="eastAsia" w:ascii="方正仿宋_GB2312" w:hAnsi="仿宋" w:eastAsia="方正仿宋_GB2312"/>
                <w:sz w:val="24"/>
                <w:lang w:eastAsia="zh-CN"/>
              </w:rPr>
              <w:t>统一销售农产品</w:t>
            </w:r>
            <w:r>
              <w:rPr>
                <w:rFonts w:hint="eastAsia" w:ascii="方正仿宋_GB2312" w:hAnsi="仿宋" w:eastAsia="方正仿宋_GB2312"/>
                <w:sz w:val="24"/>
                <w:lang w:eastAsia="zh-CN"/>
              </w:rPr>
              <w:sym w:font="Wingdings" w:char="00A8"/>
            </w:r>
            <w:r>
              <w:rPr>
                <w:rFonts w:hint="eastAsia" w:ascii="方正仿宋_GB2312" w:hAnsi="仿宋" w:eastAsia="方正仿宋_GB2312"/>
                <w:sz w:val="24"/>
              </w:rPr>
              <w:t>　加工</w:t>
            </w:r>
            <w:r>
              <w:rPr>
                <w:rFonts w:hint="eastAsia" w:ascii="方正仿宋_GB2312" w:hAnsi="仿宋" w:eastAsia="方正仿宋_GB2312"/>
                <w:sz w:val="24"/>
              </w:rPr>
              <w:sym w:font="Wingdings" w:char="00A8"/>
            </w:r>
            <w:r>
              <w:rPr>
                <w:rFonts w:hint="eastAsia" w:ascii="方正仿宋_GB2312" w:hAnsi="仿宋" w:eastAsia="方正仿宋_GB2312"/>
                <w:sz w:val="24"/>
              </w:rPr>
              <w:t>　贮藏</w:t>
            </w:r>
            <w:r>
              <w:rPr>
                <w:rFonts w:hint="eastAsia" w:ascii="方正仿宋_GB2312" w:hAnsi="仿宋" w:eastAsia="方正仿宋_GB2312"/>
                <w:sz w:val="24"/>
              </w:rPr>
              <w:sym w:font="Wingdings" w:char="00A8"/>
            </w:r>
            <w:r>
              <w:rPr>
                <w:rFonts w:hint="eastAsia" w:ascii="方正仿宋_GB2312" w:hAnsi="仿宋" w:eastAsia="方正仿宋_GB2312"/>
                <w:sz w:val="24"/>
              </w:rPr>
              <w:t>　　运输</w:t>
            </w:r>
            <w:r>
              <w:rPr>
                <w:rFonts w:hint="eastAsia" w:ascii="方正仿宋_GB2312" w:hAnsi="仿宋" w:eastAsia="方正仿宋_GB2312"/>
                <w:sz w:val="24"/>
              </w:rPr>
              <w:sym w:font="Wingdings" w:char="00A8"/>
            </w:r>
            <w:r>
              <w:rPr>
                <w:rFonts w:hint="eastAsia" w:ascii="方正仿宋_GB2312" w:hAnsi="仿宋" w:eastAsia="方正仿宋_GB2312"/>
                <w:sz w:val="24"/>
                <w:lang w:val="en-US" w:eastAsia="zh-CN"/>
              </w:rPr>
              <w:t xml:space="preserve">  农机合作社</w:t>
            </w:r>
            <w:r>
              <w:rPr>
                <w:rFonts w:hint="eastAsia" w:ascii="方正仿宋_GB2312" w:hAnsi="方正仿宋_GB2312" w:eastAsia="方正仿宋_GB2312" w:cs="方正仿宋_GB2312"/>
                <w:sz w:val="24"/>
                <w:lang w:eastAsia="zh-CN"/>
              </w:rPr>
              <w:t>统一业务联系</w:t>
            </w:r>
            <w:r>
              <w:rPr>
                <w:rFonts w:hint="eastAsia" w:ascii="方正仿宋_GB2312" w:hAnsi="方正仿宋_GB2312" w:eastAsia="方正仿宋_GB2312" w:cs="方正仿宋_GB2312"/>
                <w:sz w:val="24"/>
                <w:lang w:eastAsia="zh-CN"/>
              </w:rPr>
              <w:sym w:font="Wingdings" w:char="00A8"/>
            </w:r>
            <w:r>
              <w:rPr>
                <w:rFonts w:hint="eastAsia" w:ascii="方正仿宋_GB2312" w:hAnsi="方正仿宋_GB2312" w:eastAsia="方正仿宋_GB2312" w:cs="方正仿宋_GB2312"/>
                <w:sz w:val="24"/>
                <w:lang w:val="en-US" w:eastAsia="zh-CN"/>
              </w:rPr>
              <w:t xml:space="preserve">  </w:t>
            </w:r>
            <w:r>
              <w:rPr>
                <w:rFonts w:hint="eastAsia" w:ascii="方正仿宋_GB2312" w:hAnsi="方正仿宋_GB2312" w:eastAsia="方正仿宋_GB2312" w:cs="方正仿宋_GB2312"/>
                <w:sz w:val="24"/>
                <w:lang w:eastAsia="zh-CN"/>
              </w:rPr>
              <w:t>统一作业质量标准</w:t>
            </w:r>
            <w:r>
              <w:rPr>
                <w:rFonts w:hint="eastAsia" w:ascii="方正仿宋_GB2312" w:hAnsi="方正仿宋_GB2312" w:eastAsia="方正仿宋_GB2312" w:cs="方正仿宋_GB2312"/>
                <w:sz w:val="24"/>
                <w:lang w:eastAsia="zh-CN"/>
              </w:rPr>
              <w:sym w:font="Wingdings" w:char="00A8"/>
            </w:r>
          </w:p>
          <w:p>
            <w:pPr>
              <w:keepNext w:val="0"/>
              <w:keepLines w:val="0"/>
              <w:suppressLineNumbers w:val="0"/>
              <w:spacing w:before="0" w:beforeAutospacing="0" w:after="0" w:afterAutospacing="0" w:line="0" w:lineRule="atLeast"/>
              <w:ind w:left="0" w:right="0"/>
              <w:jc w:val="both"/>
              <w:rPr>
                <w:rFonts w:hint="eastAsia" w:ascii="方正仿宋_GB2312" w:hAnsi="仿宋" w:eastAsia="方正仿宋_GB2312"/>
                <w:sz w:val="24"/>
              </w:rPr>
            </w:pPr>
            <w:r>
              <w:rPr>
                <w:rFonts w:hint="eastAsia" w:ascii="方正仿宋_GB2312" w:hAnsi="方正仿宋_GB2312" w:eastAsia="方正仿宋_GB2312" w:cs="方正仿宋_GB2312"/>
                <w:sz w:val="24"/>
                <w:lang w:eastAsia="zh-CN"/>
              </w:rPr>
              <w:t>统一作业调度</w:t>
            </w:r>
            <w:r>
              <w:rPr>
                <w:rFonts w:hint="eastAsia" w:ascii="方正仿宋_GB2312" w:hAnsi="方正仿宋_GB2312" w:eastAsia="方正仿宋_GB2312" w:cs="方正仿宋_GB2312"/>
                <w:sz w:val="24"/>
                <w:lang w:eastAsia="zh-CN"/>
              </w:rPr>
              <w:sym w:font="Wingdings" w:char="00A8"/>
            </w:r>
            <w:r>
              <w:rPr>
                <w:rFonts w:hint="eastAsia" w:ascii="方正仿宋_GB2312" w:hAnsi="方正仿宋_GB2312" w:eastAsia="方正仿宋_GB2312" w:cs="方正仿宋_GB2312"/>
                <w:sz w:val="24"/>
                <w:lang w:val="en-US" w:eastAsia="zh-CN"/>
              </w:rPr>
              <w:t xml:space="preserve"> </w:t>
            </w:r>
            <w:r>
              <w:rPr>
                <w:rFonts w:hint="eastAsia" w:ascii="方正仿宋_GB2312" w:hAnsi="方正仿宋_GB2312" w:eastAsia="方正仿宋_GB2312" w:cs="方正仿宋_GB2312"/>
                <w:sz w:val="24"/>
                <w:lang w:eastAsia="zh-CN"/>
              </w:rPr>
              <w:t>统一作业收费标准</w:t>
            </w:r>
            <w:r>
              <w:rPr>
                <w:rFonts w:hint="eastAsia" w:ascii="方正仿宋_GB2312" w:hAnsi="方正仿宋_GB2312" w:eastAsia="方正仿宋_GB2312" w:cs="方正仿宋_GB2312"/>
                <w:sz w:val="24"/>
                <w:lang w:eastAsia="zh-CN"/>
              </w:rPr>
              <w:sym w:font="Wingdings" w:char="00A8"/>
            </w:r>
            <w:r>
              <w:rPr>
                <w:rFonts w:hint="eastAsia" w:ascii="方正仿宋_GB2312" w:hAnsi="方正仿宋_GB2312" w:eastAsia="方正仿宋_GB2312" w:cs="方正仿宋_GB2312"/>
                <w:sz w:val="24"/>
                <w:lang w:val="en-US" w:eastAsia="zh-CN"/>
              </w:rPr>
              <w:t xml:space="preserve"> </w:t>
            </w:r>
            <w:r>
              <w:rPr>
                <w:rFonts w:hint="eastAsia" w:ascii="方正仿宋_GB2312" w:hAnsi="方正仿宋_GB2312" w:eastAsia="方正仿宋_GB2312" w:cs="方正仿宋_GB2312"/>
                <w:sz w:val="24"/>
                <w:lang w:eastAsia="zh-CN"/>
              </w:rPr>
              <w:t>统一机具维修保养</w:t>
            </w:r>
            <w:r>
              <w:rPr>
                <w:rFonts w:hint="eastAsia" w:ascii="方正仿宋_GB2312" w:hAnsi="方正仿宋_GB2312" w:eastAsia="方正仿宋_GB2312" w:cs="方正仿宋_GB2312"/>
                <w:sz w:val="24"/>
                <w:lang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r>
              <w:rPr>
                <w:rFonts w:hint="eastAsia" w:ascii="方正仿宋_GB2312" w:hAnsi="仿宋" w:eastAsia="方正仿宋_GB2312"/>
                <w:sz w:val="24"/>
              </w:rPr>
              <w:t>产品主要销往地区</w:t>
            </w:r>
          </w:p>
        </w:tc>
        <w:tc>
          <w:tcPr>
            <w:tcW w:w="6623"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r>
              <w:rPr>
                <w:rFonts w:hint="eastAsia" w:ascii="方正仿宋_GB2312" w:hAnsi="仿宋" w:eastAsia="方正仿宋_GB2312"/>
                <w:sz w:val="24"/>
              </w:rPr>
              <w:t>本县</w:t>
            </w:r>
            <w:r>
              <w:rPr>
                <w:rFonts w:hint="eastAsia" w:ascii="方正仿宋_GB2312" w:hAnsi="仿宋" w:eastAsia="方正仿宋_GB2312"/>
                <w:sz w:val="24"/>
              </w:rPr>
              <w:sym w:font="Wingdings" w:char="00A8"/>
            </w:r>
            <w:r>
              <w:rPr>
                <w:rFonts w:hint="eastAsia" w:ascii="方正仿宋_GB2312" w:hAnsi="仿宋" w:eastAsia="方正仿宋_GB2312"/>
                <w:sz w:val="24"/>
              </w:rPr>
              <w:t>　　本市</w:t>
            </w:r>
            <w:r>
              <w:rPr>
                <w:rFonts w:hint="eastAsia" w:ascii="方正仿宋_GB2312" w:hAnsi="仿宋" w:eastAsia="方正仿宋_GB2312"/>
                <w:sz w:val="24"/>
              </w:rPr>
              <w:sym w:font="Wingdings" w:char="00A8"/>
            </w:r>
            <w:r>
              <w:rPr>
                <w:rFonts w:hint="eastAsia" w:ascii="方正仿宋_GB2312" w:hAnsi="仿宋" w:eastAsia="方正仿宋_GB2312"/>
                <w:sz w:val="24"/>
              </w:rPr>
              <w:t>　　本省</w:t>
            </w:r>
            <w:r>
              <w:rPr>
                <w:rFonts w:hint="eastAsia" w:ascii="方正仿宋_GB2312" w:hAnsi="仿宋" w:eastAsia="方正仿宋_GB2312"/>
                <w:sz w:val="24"/>
              </w:rPr>
              <w:sym w:font="Wingdings" w:char="00A8"/>
            </w:r>
            <w:r>
              <w:rPr>
                <w:rFonts w:hint="eastAsia" w:ascii="方正仿宋_GB2312" w:hAnsi="仿宋" w:eastAsia="方正仿宋_GB2312"/>
                <w:sz w:val="24"/>
              </w:rPr>
              <w:t>　　省外</w:t>
            </w:r>
            <w:r>
              <w:rPr>
                <w:rFonts w:hint="eastAsia" w:ascii="方正仿宋_GB2312" w:hAnsi="仿宋" w:eastAsia="方正仿宋_GB2312"/>
                <w:sz w:val="24"/>
              </w:rPr>
              <w:sym w:font="Wingdings" w:char="00A8"/>
            </w:r>
            <w:r>
              <w:rPr>
                <w:rFonts w:hint="eastAsia" w:ascii="方正仿宋_GB2312" w:hAnsi="仿宋" w:eastAsia="方正仿宋_GB2312"/>
                <w:sz w:val="24"/>
              </w:rPr>
              <w:t>　　境外</w:t>
            </w:r>
            <w:r>
              <w:rPr>
                <w:rFonts w:hint="eastAsia" w:ascii="方正仿宋_GB2312" w:hAnsi="仿宋" w:eastAsia="方正仿宋_GB2312"/>
                <w:sz w:val="24"/>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lang w:eastAsia="zh-CN"/>
              </w:rPr>
            </w:pPr>
            <w:r>
              <w:rPr>
                <w:rFonts w:hint="eastAsia" w:ascii="方正仿宋_GB2312" w:hAnsi="仿宋" w:eastAsia="方正仿宋_GB2312"/>
                <w:sz w:val="24"/>
                <w:szCs w:val="24"/>
                <w:lang w:eastAsia="zh-CN"/>
              </w:rPr>
              <w:t>本合作社是否</w:t>
            </w:r>
            <w:r>
              <w:rPr>
                <w:rFonts w:hint="eastAsia" w:ascii="方正仿宋_GB2312" w:hAnsi="仿宋" w:eastAsia="方正仿宋_GB2312"/>
                <w:sz w:val="24"/>
                <w:szCs w:val="24"/>
                <w:lang w:val="en-US" w:eastAsia="zh-CN"/>
              </w:rPr>
              <w:t>以</w:t>
            </w:r>
            <w:r>
              <w:rPr>
                <w:rFonts w:hint="eastAsia" w:ascii="方正仿宋_GB2312" w:hAnsi="仿宋" w:eastAsia="方正仿宋_GB2312"/>
                <w:sz w:val="24"/>
                <w:szCs w:val="24"/>
                <w:lang w:eastAsia="zh-CN"/>
              </w:rPr>
              <w:t>土地</w:t>
            </w:r>
            <w:r>
              <w:rPr>
                <w:rFonts w:hint="eastAsia" w:ascii="方正仿宋_GB2312" w:hAnsi="仿宋" w:eastAsia="方正仿宋_GB2312"/>
                <w:sz w:val="24"/>
                <w:szCs w:val="24"/>
                <w:lang w:val="en-US" w:eastAsia="zh-CN"/>
              </w:rPr>
              <w:t>经营权</w:t>
            </w:r>
            <w:r>
              <w:rPr>
                <w:rFonts w:hint="eastAsia" w:ascii="方正仿宋_GB2312" w:hAnsi="仿宋" w:eastAsia="方正仿宋_GB2312"/>
                <w:sz w:val="24"/>
                <w:szCs w:val="24"/>
                <w:lang w:eastAsia="zh-CN"/>
              </w:rPr>
              <w:t>入股</w:t>
            </w:r>
          </w:p>
        </w:tc>
        <w:tc>
          <w:tcPr>
            <w:tcW w:w="216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rPr>
                <w:rFonts w:hint="eastAsia" w:ascii="方正仿宋_GB2312" w:hAnsi="仿宋" w:eastAsia="方正仿宋_GB2312"/>
                <w:sz w:val="24"/>
              </w:rPr>
            </w:pPr>
          </w:p>
        </w:tc>
        <w:tc>
          <w:tcPr>
            <w:tcW w:w="1943"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rPr>
            </w:pPr>
            <w:r>
              <w:rPr>
                <w:rFonts w:hint="eastAsia" w:ascii="方正仿宋_GB2312" w:hAnsi="仿宋" w:eastAsia="方正仿宋_GB2312"/>
                <w:sz w:val="24"/>
              </w:rPr>
              <w:t>入股土地面积（亩）</w:t>
            </w:r>
          </w:p>
        </w:tc>
        <w:tc>
          <w:tcPr>
            <w:tcW w:w="251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default"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rPr>
            </w:pPr>
            <w:r>
              <w:rPr>
                <w:rFonts w:hint="eastAsia" w:ascii="方正仿宋_GB2312" w:hAnsi="仿宋" w:eastAsia="方正仿宋_GB2312"/>
                <w:sz w:val="24"/>
              </w:rPr>
              <w:t>入股农户数</w:t>
            </w:r>
          </w:p>
        </w:tc>
        <w:tc>
          <w:tcPr>
            <w:tcW w:w="216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c>
          <w:tcPr>
            <w:tcW w:w="1943"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rPr>
            </w:pPr>
            <w:r>
              <w:rPr>
                <w:rFonts w:hint="eastAsia" w:ascii="方正仿宋_GB2312" w:hAnsi="仿宋" w:eastAsia="方正仿宋_GB2312"/>
                <w:sz w:val="24"/>
              </w:rPr>
              <w:t>每</w:t>
            </w:r>
            <w:r>
              <w:rPr>
                <w:rFonts w:hint="eastAsia" w:ascii="方正仿宋_GB2312" w:hAnsi="仿宋" w:eastAsia="方正仿宋_GB2312"/>
                <w:sz w:val="24"/>
                <w:lang w:val="en-US" w:eastAsia="zh-CN"/>
              </w:rPr>
              <w:t>亩折算</w:t>
            </w:r>
            <w:r>
              <w:rPr>
                <w:rFonts w:hint="eastAsia" w:ascii="方正仿宋_GB2312" w:hAnsi="仿宋" w:eastAsia="方正仿宋_GB2312"/>
                <w:sz w:val="24"/>
              </w:rPr>
              <w:t>股金（元）</w:t>
            </w:r>
          </w:p>
        </w:tc>
        <w:tc>
          <w:tcPr>
            <w:tcW w:w="251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default"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r>
              <w:rPr>
                <w:rFonts w:hint="eastAsia" w:ascii="方正仿宋_GB2312" w:hAnsi="仿宋" w:eastAsia="方正仿宋_GB2312"/>
                <w:sz w:val="24"/>
              </w:rPr>
              <w:t>股金总额</w:t>
            </w:r>
          </w:p>
          <w:p>
            <w:pPr>
              <w:keepNext w:val="0"/>
              <w:keepLines w:val="0"/>
              <w:suppressLineNumbers w:val="0"/>
              <w:spacing w:before="0" w:beforeAutospacing="0" w:after="0" w:afterAutospacing="0" w:line="0" w:lineRule="atLeast"/>
              <w:ind w:left="32" w:right="0"/>
              <w:jc w:val="center"/>
              <w:rPr>
                <w:rFonts w:hint="eastAsia" w:ascii="方正仿宋_GB2312" w:hAnsi="仿宋" w:eastAsia="方正仿宋_GB2312"/>
                <w:sz w:val="24"/>
              </w:rPr>
            </w:pPr>
            <w:r>
              <w:rPr>
                <w:rFonts w:hint="eastAsia" w:ascii="方正仿宋_GB2312" w:hAnsi="仿宋" w:eastAsia="方正仿宋_GB2312"/>
                <w:sz w:val="24"/>
              </w:rPr>
              <w:t>（万元）</w:t>
            </w:r>
          </w:p>
        </w:tc>
        <w:tc>
          <w:tcPr>
            <w:tcW w:w="216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仿宋" w:eastAsia="方正仿宋_GB2312"/>
                <w:sz w:val="24"/>
              </w:rPr>
            </w:pPr>
          </w:p>
        </w:tc>
        <w:tc>
          <w:tcPr>
            <w:tcW w:w="1943"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32" w:right="0"/>
              <w:jc w:val="center"/>
              <w:rPr>
                <w:rFonts w:hint="default" w:ascii="方正仿宋_GB2312" w:hAnsi="仿宋" w:eastAsia="方正仿宋_GB2312"/>
                <w:sz w:val="24"/>
                <w:lang w:val="en-US" w:eastAsia="zh-CN"/>
              </w:rPr>
            </w:pPr>
            <w:r>
              <w:rPr>
                <w:rFonts w:hint="eastAsia" w:ascii="方正仿宋_GB2312" w:hAnsi="仿宋" w:eastAsia="方正仿宋_GB2312"/>
                <w:sz w:val="24"/>
                <w:lang w:val="en-US" w:eastAsia="zh-CN"/>
              </w:rPr>
              <w:t>每亩分红金额（元）</w:t>
            </w:r>
          </w:p>
        </w:tc>
        <w:tc>
          <w:tcPr>
            <w:tcW w:w="251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default" w:ascii="仿宋" w:hAnsi="仿宋" w:eastAsia="仿宋"/>
                <w:sz w:val="24"/>
              </w:rPr>
            </w:pPr>
          </w:p>
        </w:tc>
      </w:tr>
    </w:tbl>
    <w:tbl>
      <w:tblPr>
        <w:tblStyle w:val="5"/>
        <w:tblpPr w:leftFromText="180" w:rightFromText="180" w:vertAnchor="text" w:horzAnchor="page" w:tblpX="1910" w:tblpY="1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2"/>
        <w:gridCol w:w="6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lang w:val="en-US" w:eastAsia="zh-CN"/>
              </w:rPr>
              <w:t xml:space="preserve"> </w:t>
            </w:r>
            <w:r>
              <w:rPr>
                <w:rFonts w:hint="eastAsia" w:ascii="方正仿宋_GB2312" w:hAnsi="方正仿宋_GB2312" w:eastAsia="方正仿宋_GB2312" w:cs="方正仿宋_GB2312"/>
                <w:b/>
                <w:sz w:val="28"/>
                <w:szCs w:val="28"/>
              </w:rPr>
              <w:t>农</w:t>
            </w:r>
            <w:r>
              <w:rPr>
                <w:rFonts w:hint="eastAsia" w:ascii="方正仿宋_GB2312" w:hAnsi="方正仿宋_GB2312" w:eastAsia="方正仿宋_GB2312" w:cs="方正仿宋_GB2312"/>
                <w:b/>
                <w:sz w:val="28"/>
                <w:szCs w:val="28"/>
                <w:lang w:eastAsia="zh-CN"/>
              </w:rPr>
              <w:t>牧</w:t>
            </w:r>
            <w:r>
              <w:rPr>
                <w:rFonts w:hint="eastAsia" w:ascii="方正仿宋_GB2312" w:hAnsi="方正仿宋_GB2312" w:eastAsia="方正仿宋_GB2312" w:cs="方正仿宋_GB2312"/>
                <w:b/>
                <w:sz w:val="28"/>
                <w:szCs w:val="28"/>
              </w:rPr>
              <w:t>民</w:t>
            </w:r>
          </w:p>
          <w:p>
            <w:pPr>
              <w:keepNext w:val="0"/>
              <w:keepLines w:val="0"/>
              <w:suppressLineNumbers w:val="0"/>
              <w:spacing w:before="0" w:beforeAutospacing="0" w:after="0" w:afterAutospacing="0" w:line="0" w:lineRule="atLeast"/>
              <w:ind w:left="0" w:right="0"/>
              <w:jc w:val="center"/>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lang w:eastAsia="zh-CN"/>
              </w:rPr>
              <w:t>（农机）</w:t>
            </w:r>
            <w:r>
              <w:rPr>
                <w:rFonts w:hint="eastAsia" w:ascii="方正仿宋_GB2312" w:hAnsi="方正仿宋_GB2312" w:eastAsia="方正仿宋_GB2312" w:cs="方正仿宋_GB2312"/>
                <w:b/>
                <w:sz w:val="28"/>
                <w:szCs w:val="28"/>
              </w:rPr>
              <w:t>专业合作社</w:t>
            </w:r>
          </w:p>
          <w:p>
            <w:pPr>
              <w:keepNext w:val="0"/>
              <w:keepLines w:val="0"/>
              <w:suppressLineNumbers w:val="0"/>
              <w:spacing w:before="0" w:beforeAutospacing="0" w:after="0" w:afterAutospacing="0" w:line="0" w:lineRule="atLeast"/>
              <w:ind w:left="0" w:right="0"/>
              <w:jc w:val="center"/>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申报意见</w:t>
            </w:r>
          </w:p>
        </w:tc>
        <w:tc>
          <w:tcPr>
            <w:tcW w:w="693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right="0" w:firstLine="560" w:firstLineChars="200"/>
              <w:rPr>
                <w:rFonts w:hint="eastAsia" w:ascii="仿宋" w:hAnsi="仿宋" w:eastAsia="仿宋"/>
                <w:sz w:val="28"/>
                <w:szCs w:val="28"/>
              </w:rPr>
            </w:pPr>
            <w:r>
              <w:rPr>
                <w:rFonts w:hint="eastAsia" w:ascii="仿宋" w:hAnsi="仿宋" w:eastAsia="仿宋"/>
                <w:sz w:val="28"/>
                <w:szCs w:val="28"/>
              </w:rPr>
              <w:t>本合作</w:t>
            </w:r>
            <w:r>
              <w:rPr>
                <w:rFonts w:hint="eastAsia" w:ascii="仿宋" w:hAnsi="仿宋" w:eastAsia="仿宋"/>
                <w:bCs/>
                <w:sz w:val="28"/>
                <w:szCs w:val="28"/>
              </w:rPr>
              <w:t>社</w:t>
            </w:r>
            <w:r>
              <w:rPr>
                <w:rFonts w:hint="eastAsia" w:ascii="仿宋" w:hAnsi="仿宋" w:eastAsia="仿宋"/>
                <w:sz w:val="28"/>
                <w:szCs w:val="28"/>
              </w:rPr>
              <w:t>对以上内容的真实性和准确性负责，特此申请。</w:t>
            </w:r>
          </w:p>
          <w:p>
            <w:pPr>
              <w:keepNext w:val="0"/>
              <w:keepLines w:val="0"/>
              <w:suppressLineNumbers w:val="0"/>
              <w:spacing w:before="0" w:beforeAutospacing="0" w:after="0" w:afterAutospacing="0" w:line="0" w:lineRule="atLeast"/>
              <w:ind w:left="0" w:right="0" w:firstLine="840" w:firstLineChars="350"/>
              <w:rPr>
                <w:rFonts w:hint="eastAsia" w:ascii="仿宋" w:hAnsi="仿宋" w:eastAsia="仿宋"/>
                <w:sz w:val="24"/>
              </w:rPr>
            </w:pPr>
          </w:p>
          <w:p>
            <w:pPr>
              <w:keepNext w:val="0"/>
              <w:keepLines w:val="0"/>
              <w:suppressLineNumbers w:val="0"/>
              <w:spacing w:before="0" w:beforeAutospacing="0" w:after="0" w:afterAutospacing="0" w:line="0" w:lineRule="atLeast"/>
              <w:ind w:left="0" w:right="0" w:firstLine="840" w:firstLineChars="350"/>
              <w:rPr>
                <w:rFonts w:hint="eastAsia" w:ascii="仿宋" w:hAnsi="仿宋" w:eastAsia="仿宋"/>
                <w:sz w:val="24"/>
              </w:rPr>
            </w:pPr>
            <w:r>
              <w:rPr>
                <w:rFonts w:hint="eastAsia" w:ascii="仿宋" w:hAnsi="仿宋" w:eastAsia="仿宋"/>
                <w:sz w:val="24"/>
              </w:rPr>
              <w:t>法人代表签字：　　　　　     （公章）</w:t>
            </w:r>
          </w:p>
          <w:p>
            <w:pPr>
              <w:keepNext w:val="0"/>
              <w:keepLines w:val="0"/>
              <w:suppressLineNumbers w:val="0"/>
              <w:spacing w:before="0" w:beforeAutospacing="0" w:after="0" w:afterAutospacing="0" w:line="0" w:lineRule="atLeast"/>
              <w:ind w:left="0" w:right="480" w:firstLine="3960" w:firstLineChars="1650"/>
              <w:rPr>
                <w:rFonts w:hint="eastAsia" w:ascii="仿宋" w:hAnsi="仿宋" w:eastAsia="仿宋"/>
                <w:sz w:val="24"/>
              </w:rPr>
            </w:pPr>
          </w:p>
          <w:p>
            <w:pPr>
              <w:keepNext w:val="0"/>
              <w:keepLines w:val="0"/>
              <w:suppressLineNumbers w:val="0"/>
              <w:spacing w:before="0" w:beforeAutospacing="0" w:after="0" w:afterAutospacing="0" w:line="0" w:lineRule="atLeast"/>
              <w:ind w:left="0" w:right="480" w:firstLine="4200" w:firstLineChars="1750"/>
              <w:rPr>
                <w:rFonts w:hint="default" w:ascii="仿宋" w:hAnsi="仿宋" w:eastAsia="仿宋"/>
                <w:sz w:val="24"/>
              </w:rPr>
            </w:pPr>
            <w:r>
              <w:rPr>
                <w:rFonts w:hint="eastAsia" w:ascii="仿宋" w:hAnsi="仿宋" w:eastAsia="仿宋"/>
                <w:sz w:val="24"/>
              </w:rPr>
              <w:t>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atLeast"/>
        </w:trPr>
        <w:tc>
          <w:tcPr>
            <w:tcW w:w="19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方正仿宋_GB2312" w:eastAsia="方正仿宋_GB2312" w:cs="方正仿宋_GB2312"/>
                <w:b/>
                <w:color w:val="000000"/>
                <w:sz w:val="28"/>
                <w:szCs w:val="28"/>
                <w:lang w:eastAsia="zh-CN"/>
              </w:rPr>
            </w:pPr>
            <w:r>
              <w:rPr>
                <w:rFonts w:hint="eastAsia" w:ascii="方正仿宋_GB2312" w:hAnsi="方正仿宋_GB2312" w:eastAsia="方正仿宋_GB2312" w:cs="方正仿宋_GB2312"/>
                <w:b/>
                <w:color w:val="000000"/>
                <w:sz w:val="28"/>
                <w:szCs w:val="28"/>
              </w:rPr>
              <w:t>旗县区农机</w:t>
            </w:r>
            <w:r>
              <w:rPr>
                <w:rFonts w:hint="eastAsia" w:ascii="方正仿宋_GB2312" w:hAnsi="方正仿宋_GB2312" w:eastAsia="方正仿宋_GB2312" w:cs="方正仿宋_GB2312"/>
                <w:b/>
                <w:color w:val="000000"/>
                <w:sz w:val="28"/>
                <w:szCs w:val="28"/>
                <w:lang w:eastAsia="zh-CN"/>
              </w:rPr>
              <w:t>管理</w:t>
            </w:r>
            <w:r>
              <w:rPr>
                <w:rFonts w:hint="eastAsia" w:ascii="方正仿宋_GB2312" w:hAnsi="方正仿宋_GB2312" w:eastAsia="方正仿宋_GB2312" w:cs="方正仿宋_GB2312"/>
                <w:b/>
                <w:color w:val="000000"/>
                <w:sz w:val="28"/>
                <w:szCs w:val="28"/>
              </w:rPr>
              <w:t>部门</w:t>
            </w:r>
            <w:r>
              <w:rPr>
                <w:rFonts w:hint="eastAsia" w:ascii="方正仿宋_GB2312" w:hAnsi="方正仿宋_GB2312" w:eastAsia="方正仿宋_GB2312" w:cs="方正仿宋_GB2312"/>
                <w:b/>
                <w:color w:val="000000"/>
                <w:sz w:val="28"/>
                <w:szCs w:val="28"/>
                <w:lang w:eastAsia="zh-CN"/>
              </w:rPr>
              <w:t>和经营管理部门</w:t>
            </w:r>
          </w:p>
          <w:p>
            <w:pPr>
              <w:keepNext w:val="0"/>
              <w:keepLines w:val="0"/>
              <w:suppressLineNumbers w:val="0"/>
              <w:spacing w:before="0" w:beforeAutospacing="0" w:after="0" w:afterAutospacing="0" w:line="0" w:lineRule="atLeast"/>
              <w:ind w:left="0" w:right="0"/>
              <w:jc w:val="center"/>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color w:val="000000"/>
                <w:sz w:val="28"/>
                <w:szCs w:val="28"/>
              </w:rPr>
              <w:t>审核</w:t>
            </w:r>
            <w:r>
              <w:rPr>
                <w:rFonts w:hint="eastAsia" w:ascii="方正仿宋_GB2312" w:hAnsi="方正仿宋_GB2312" w:eastAsia="方正仿宋_GB2312" w:cs="方正仿宋_GB2312"/>
                <w:b/>
                <w:sz w:val="28"/>
                <w:szCs w:val="28"/>
              </w:rPr>
              <w:t>意见</w:t>
            </w:r>
          </w:p>
        </w:tc>
        <w:tc>
          <w:tcPr>
            <w:tcW w:w="6938"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0" w:lineRule="atLeast"/>
              <w:ind w:left="0" w:right="0" w:firstLine="1800" w:firstLineChars="750"/>
              <w:rPr>
                <w:rFonts w:hint="eastAsia" w:ascii="仿宋" w:hAnsi="仿宋" w:eastAsia="仿宋"/>
                <w:sz w:val="24"/>
              </w:rPr>
            </w:pPr>
          </w:p>
          <w:p>
            <w:pPr>
              <w:keepNext w:val="0"/>
              <w:keepLines w:val="0"/>
              <w:suppressLineNumbers w:val="0"/>
              <w:tabs>
                <w:tab w:val="left" w:pos="3950"/>
              </w:tabs>
              <w:spacing w:before="0" w:beforeAutospacing="0" w:after="0" w:afterAutospacing="0" w:line="600" w:lineRule="exact"/>
              <w:ind w:right="560"/>
              <w:jc w:val="both"/>
              <w:rPr>
                <w:rFonts w:hint="eastAsia" w:ascii="方正仿宋_GB2312" w:hAnsi="方正仿宋_GB2312" w:eastAsia="方正仿宋_GB2312" w:cs="方正仿宋_GB2312"/>
                <w:sz w:val="24"/>
                <w:lang w:eastAsia="zh-CN"/>
              </w:rPr>
            </w:pPr>
          </w:p>
          <w:p>
            <w:pPr>
              <w:keepNext w:val="0"/>
              <w:keepLines w:val="0"/>
              <w:suppressLineNumbers w:val="0"/>
              <w:tabs>
                <w:tab w:val="left" w:pos="3950"/>
              </w:tabs>
              <w:spacing w:before="0" w:beforeAutospacing="0" w:after="0" w:afterAutospacing="0" w:line="600" w:lineRule="exact"/>
              <w:ind w:right="560"/>
              <w:jc w:val="both"/>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lang w:eastAsia="zh-CN"/>
              </w:rPr>
              <w:t>农机部门</w:t>
            </w:r>
            <w:r>
              <w:rPr>
                <w:rFonts w:hint="eastAsia" w:ascii="方正仿宋_GB2312" w:hAnsi="方正仿宋_GB2312" w:eastAsia="方正仿宋_GB2312" w:cs="方正仿宋_GB2312"/>
                <w:sz w:val="24"/>
              </w:rPr>
              <w:t xml:space="preserve">负责人签字：     </w:t>
            </w:r>
            <w:r>
              <w:rPr>
                <w:rFonts w:hint="eastAsia" w:ascii="方正仿宋_GB2312" w:hAnsi="方正仿宋_GB2312" w:eastAsia="方正仿宋_GB2312" w:cs="方正仿宋_GB2312"/>
                <w:sz w:val="24"/>
                <w:lang w:eastAsia="zh-CN"/>
              </w:rPr>
              <w:t>经管部门</w:t>
            </w:r>
            <w:r>
              <w:rPr>
                <w:rFonts w:hint="eastAsia" w:ascii="方正仿宋_GB2312" w:hAnsi="方正仿宋_GB2312" w:eastAsia="方正仿宋_GB2312" w:cs="方正仿宋_GB2312"/>
                <w:sz w:val="24"/>
              </w:rPr>
              <w:t>负责人签字：        （公章）</w:t>
            </w:r>
            <w:r>
              <w:rPr>
                <w:rFonts w:hint="eastAsia" w:ascii="方正仿宋_GB2312" w:hAnsi="方正仿宋_GB2312" w:eastAsia="方正仿宋_GB2312" w:cs="方正仿宋_GB2312"/>
                <w:sz w:val="24"/>
                <w:lang w:val="en-US" w:eastAsia="zh-CN"/>
              </w:rPr>
              <w:t xml:space="preserve">                      </w:t>
            </w:r>
            <w:r>
              <w:rPr>
                <w:rFonts w:hint="eastAsia" w:ascii="方正仿宋_GB2312" w:hAnsi="方正仿宋_GB2312" w:eastAsia="方正仿宋_GB2312" w:cs="方正仿宋_GB2312"/>
                <w:sz w:val="24"/>
              </w:rPr>
              <w:t>（公章）</w:t>
            </w:r>
          </w:p>
          <w:p>
            <w:pPr>
              <w:keepNext w:val="0"/>
              <w:keepLines w:val="0"/>
              <w:suppressLineNumbers w:val="0"/>
              <w:spacing w:before="0" w:beforeAutospacing="0" w:after="0" w:afterAutospacing="0" w:line="0" w:lineRule="atLeast"/>
              <w:ind w:left="0" w:right="1080"/>
              <w:jc w:val="right"/>
              <w:rPr>
                <w:rFonts w:hint="eastAsia" w:ascii="仿宋" w:hAnsi="仿宋" w:eastAsia="仿宋"/>
                <w:sz w:val="24"/>
              </w:rPr>
            </w:pPr>
            <w:r>
              <w:rPr>
                <w:rFonts w:hint="eastAsia" w:ascii="方正仿宋_GB2312" w:hAnsi="方正仿宋_GB2312" w:eastAsia="方正仿宋_GB2312" w:cs="方正仿宋_GB2312"/>
                <w:sz w:val="24"/>
              </w:rPr>
              <w:t>年　月　日</w:t>
            </w:r>
            <w:r>
              <w:rPr>
                <w:rFonts w:hint="eastAsia" w:ascii="方正仿宋_GB2312" w:hAnsi="方正仿宋_GB2312" w:eastAsia="方正仿宋_GB2312" w:cs="方正仿宋_GB2312"/>
                <w:sz w:val="24"/>
                <w:lang w:val="en-US" w:eastAsia="zh-CN"/>
              </w:rPr>
              <w:t xml:space="preserve">                    </w:t>
            </w:r>
            <w:r>
              <w:rPr>
                <w:rFonts w:hint="eastAsia" w:ascii="方正仿宋_GB2312" w:hAnsi="方正仿宋_GB2312" w:eastAsia="方正仿宋_GB2312" w:cs="方正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8" w:hRule="atLeast"/>
        </w:trPr>
        <w:tc>
          <w:tcPr>
            <w:tcW w:w="19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旗县区农牧行政主管部门</w:t>
            </w:r>
          </w:p>
          <w:p>
            <w:pPr>
              <w:keepNext w:val="0"/>
              <w:keepLines w:val="0"/>
              <w:suppressLineNumbers w:val="0"/>
              <w:spacing w:before="0" w:beforeAutospacing="0" w:after="0" w:afterAutospacing="0" w:line="0" w:lineRule="atLeast"/>
              <w:ind w:left="0" w:right="0"/>
              <w:jc w:val="center"/>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审核</w:t>
            </w:r>
            <w:r>
              <w:rPr>
                <w:rFonts w:hint="eastAsia" w:ascii="方正仿宋_GB2312" w:hAnsi="方正仿宋_GB2312" w:eastAsia="方正仿宋_GB2312" w:cs="方正仿宋_GB2312"/>
                <w:b/>
                <w:sz w:val="28"/>
                <w:szCs w:val="28"/>
              </w:rPr>
              <w:t>意见</w:t>
            </w:r>
          </w:p>
        </w:tc>
        <w:tc>
          <w:tcPr>
            <w:tcW w:w="6938"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0" w:lineRule="atLeast"/>
              <w:ind w:left="0" w:right="0" w:firstLine="1800" w:firstLineChars="750"/>
              <w:rPr>
                <w:rFonts w:hint="eastAsia" w:ascii="仿宋" w:hAnsi="仿宋" w:eastAsia="仿宋"/>
                <w:sz w:val="24"/>
              </w:rPr>
            </w:pPr>
          </w:p>
          <w:p>
            <w:pPr>
              <w:keepNext w:val="0"/>
              <w:keepLines w:val="0"/>
              <w:suppressLineNumbers w:val="0"/>
              <w:spacing w:before="0" w:beforeAutospacing="0" w:after="0" w:afterAutospacing="0" w:line="0" w:lineRule="atLeast"/>
              <w:ind w:left="0" w:right="0" w:firstLine="1800" w:firstLineChars="750"/>
              <w:rPr>
                <w:rFonts w:hint="eastAsia" w:ascii="仿宋" w:hAnsi="仿宋" w:eastAsia="仿宋"/>
                <w:sz w:val="24"/>
              </w:rPr>
            </w:pPr>
          </w:p>
          <w:p>
            <w:pPr>
              <w:keepNext w:val="0"/>
              <w:keepLines w:val="0"/>
              <w:suppressLineNumbers w:val="0"/>
              <w:spacing w:before="0" w:beforeAutospacing="0" w:after="0" w:afterAutospacing="0" w:line="0" w:lineRule="atLeast"/>
              <w:ind w:left="0" w:right="0" w:firstLine="1080" w:firstLineChars="450"/>
              <w:rPr>
                <w:rFonts w:hint="eastAsia" w:ascii="仿宋" w:hAnsi="仿宋" w:eastAsia="仿宋"/>
                <w:sz w:val="24"/>
              </w:rPr>
            </w:pPr>
          </w:p>
          <w:p>
            <w:pPr>
              <w:keepNext w:val="0"/>
              <w:keepLines w:val="0"/>
              <w:suppressLineNumbers w:val="0"/>
              <w:spacing w:before="0" w:beforeAutospacing="0" w:after="0" w:afterAutospacing="0" w:line="0" w:lineRule="atLeast"/>
              <w:ind w:left="0" w:right="0" w:firstLine="1080" w:firstLineChars="450"/>
              <w:rPr>
                <w:rFonts w:hint="eastAsia" w:ascii="仿宋" w:hAnsi="仿宋" w:eastAsia="仿宋"/>
                <w:sz w:val="24"/>
              </w:rPr>
            </w:pPr>
          </w:p>
          <w:p>
            <w:pPr>
              <w:keepNext w:val="0"/>
              <w:keepLines w:val="0"/>
              <w:suppressLineNumbers w:val="0"/>
              <w:spacing w:before="0" w:beforeAutospacing="0" w:after="0" w:afterAutospacing="0" w:line="0" w:lineRule="atLeast"/>
              <w:ind w:left="0" w:right="0" w:firstLine="1080" w:firstLineChars="450"/>
              <w:rPr>
                <w:rFonts w:hint="eastAsia" w:ascii="仿宋" w:hAnsi="仿宋" w:eastAsia="仿宋"/>
                <w:sz w:val="24"/>
              </w:rPr>
            </w:pPr>
          </w:p>
          <w:p>
            <w:pPr>
              <w:keepNext w:val="0"/>
              <w:keepLines w:val="0"/>
              <w:suppressLineNumbers w:val="0"/>
              <w:spacing w:before="0" w:beforeAutospacing="0" w:after="0" w:afterAutospacing="0" w:line="0" w:lineRule="atLeast"/>
              <w:ind w:left="0" w:right="0" w:firstLine="1080" w:firstLineChars="450"/>
              <w:rPr>
                <w:rFonts w:hint="eastAsia" w:ascii="仿宋" w:hAnsi="仿宋" w:eastAsia="仿宋"/>
                <w:sz w:val="24"/>
              </w:rPr>
            </w:pPr>
            <w:r>
              <w:rPr>
                <w:rFonts w:hint="eastAsia" w:ascii="仿宋" w:hAnsi="仿宋" w:eastAsia="仿宋"/>
                <w:sz w:val="24"/>
              </w:rPr>
              <w:t>负责人签字：　　　　　    （公章）</w:t>
            </w:r>
          </w:p>
          <w:p>
            <w:pPr>
              <w:keepNext w:val="0"/>
              <w:keepLines w:val="0"/>
              <w:suppressLineNumbers w:val="0"/>
              <w:spacing w:before="0" w:beforeAutospacing="0" w:after="0" w:afterAutospacing="0" w:line="0" w:lineRule="atLeast"/>
              <w:ind w:left="0" w:right="0"/>
              <w:rPr>
                <w:rFonts w:hint="eastAsia" w:ascii="仿宋" w:hAnsi="仿宋" w:eastAsia="仿宋"/>
                <w:sz w:val="24"/>
              </w:rPr>
            </w:pPr>
          </w:p>
          <w:p>
            <w:pPr>
              <w:keepNext w:val="0"/>
              <w:keepLines w:val="0"/>
              <w:suppressLineNumbers w:val="0"/>
              <w:spacing w:before="0" w:beforeAutospacing="0" w:after="0" w:afterAutospacing="0" w:line="0" w:lineRule="atLeast"/>
              <w:ind w:left="0" w:right="1080"/>
              <w:jc w:val="right"/>
              <w:rPr>
                <w:rFonts w:hint="eastAsia" w:ascii="仿宋" w:hAnsi="仿宋" w:eastAsia="仿宋"/>
                <w:sz w:val="24"/>
              </w:rPr>
            </w:pPr>
            <w:r>
              <w:rPr>
                <w:rFonts w:hint="eastAsia" w:ascii="仿宋" w:hAnsi="仿宋" w:eastAsia="仿宋"/>
                <w:sz w:val="24"/>
              </w:rPr>
              <w:t>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8" w:hRule="atLeast"/>
        </w:trPr>
        <w:tc>
          <w:tcPr>
            <w:tcW w:w="19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0" w:lineRule="atLeast"/>
              <w:ind w:left="0" w:right="0"/>
              <w:jc w:val="center"/>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市农牧行政</w:t>
            </w:r>
          </w:p>
          <w:p>
            <w:pPr>
              <w:keepNext w:val="0"/>
              <w:keepLines w:val="0"/>
              <w:suppressLineNumbers w:val="0"/>
              <w:spacing w:before="0" w:beforeAutospacing="0" w:after="0" w:afterAutospacing="0" w:line="0" w:lineRule="atLeast"/>
              <w:ind w:left="0" w:right="0"/>
              <w:jc w:val="center"/>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主管部门</w:t>
            </w:r>
          </w:p>
          <w:p>
            <w:pPr>
              <w:keepNext w:val="0"/>
              <w:keepLines w:val="0"/>
              <w:suppressLineNumbers w:val="0"/>
              <w:spacing w:before="0" w:beforeAutospacing="0" w:after="0" w:afterAutospacing="0" w:line="0" w:lineRule="atLeast"/>
              <w:ind w:left="0" w:right="0"/>
              <w:jc w:val="center"/>
              <w:rPr>
                <w:rFonts w:hint="eastAsia" w:ascii="方正仿宋_GB2312" w:hAnsi="方正仿宋_GB2312" w:eastAsia="方正仿宋_GB2312" w:cs="方正仿宋_GB2312"/>
                <w:b/>
                <w:sz w:val="28"/>
                <w:szCs w:val="28"/>
              </w:rPr>
            </w:pPr>
            <w:r>
              <w:rPr>
                <w:rFonts w:hint="eastAsia" w:ascii="方正仿宋_GB2312" w:hAnsi="方正仿宋_GB2312" w:eastAsia="方正仿宋_GB2312" w:cs="方正仿宋_GB2312"/>
                <w:b/>
                <w:sz w:val="28"/>
                <w:szCs w:val="28"/>
              </w:rPr>
              <w:t>审核意见</w:t>
            </w:r>
          </w:p>
        </w:tc>
        <w:tc>
          <w:tcPr>
            <w:tcW w:w="6938" w:type="dxa"/>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0" w:afterAutospacing="0" w:line="0" w:lineRule="atLeast"/>
              <w:ind w:left="0" w:right="0"/>
              <w:rPr>
                <w:rFonts w:hint="eastAsia" w:ascii="仿宋" w:hAnsi="仿宋" w:eastAsia="仿宋"/>
                <w:sz w:val="24"/>
              </w:rPr>
            </w:pPr>
          </w:p>
          <w:p>
            <w:pPr>
              <w:keepNext w:val="0"/>
              <w:keepLines w:val="0"/>
              <w:suppressLineNumbers w:val="0"/>
              <w:spacing w:before="0" w:beforeAutospacing="0" w:after="0" w:afterAutospacing="0" w:line="0" w:lineRule="atLeast"/>
              <w:ind w:left="0" w:right="0"/>
              <w:rPr>
                <w:rFonts w:hint="eastAsia" w:ascii="仿宋" w:hAnsi="仿宋" w:eastAsia="仿宋"/>
                <w:sz w:val="24"/>
              </w:rPr>
            </w:pPr>
          </w:p>
          <w:p>
            <w:pPr>
              <w:keepNext w:val="0"/>
              <w:keepLines w:val="0"/>
              <w:suppressLineNumbers w:val="0"/>
              <w:spacing w:before="0" w:beforeAutospacing="0" w:after="0" w:afterAutospacing="0" w:line="0" w:lineRule="atLeast"/>
              <w:ind w:left="0" w:right="0" w:firstLine="1800" w:firstLineChars="750"/>
              <w:rPr>
                <w:rFonts w:hint="eastAsia" w:ascii="仿宋" w:hAnsi="仿宋" w:eastAsia="仿宋"/>
                <w:sz w:val="24"/>
              </w:rPr>
            </w:pPr>
          </w:p>
          <w:p>
            <w:pPr>
              <w:keepNext w:val="0"/>
              <w:keepLines w:val="0"/>
              <w:suppressLineNumbers w:val="0"/>
              <w:spacing w:before="0" w:beforeAutospacing="0" w:after="0" w:afterAutospacing="0" w:line="0" w:lineRule="atLeast"/>
              <w:ind w:left="0" w:right="0" w:firstLine="1800" w:firstLineChars="750"/>
              <w:rPr>
                <w:rFonts w:hint="eastAsia" w:ascii="仿宋" w:hAnsi="仿宋" w:eastAsia="仿宋"/>
                <w:sz w:val="24"/>
              </w:rPr>
            </w:pPr>
          </w:p>
          <w:p>
            <w:pPr>
              <w:keepNext w:val="0"/>
              <w:keepLines w:val="0"/>
              <w:suppressLineNumbers w:val="0"/>
              <w:spacing w:before="0" w:beforeAutospacing="0" w:after="0" w:afterAutospacing="0" w:line="0" w:lineRule="atLeast"/>
              <w:ind w:left="0" w:right="0" w:firstLine="1080" w:firstLineChars="450"/>
              <w:rPr>
                <w:rFonts w:hint="eastAsia" w:ascii="仿宋" w:hAnsi="仿宋" w:eastAsia="仿宋"/>
                <w:sz w:val="24"/>
              </w:rPr>
            </w:pPr>
          </w:p>
          <w:p>
            <w:pPr>
              <w:keepNext w:val="0"/>
              <w:keepLines w:val="0"/>
              <w:suppressLineNumbers w:val="0"/>
              <w:spacing w:before="0" w:beforeAutospacing="0" w:after="0" w:afterAutospacing="0" w:line="0" w:lineRule="atLeast"/>
              <w:ind w:left="0" w:right="0" w:firstLine="1080" w:firstLineChars="450"/>
              <w:rPr>
                <w:rFonts w:hint="eastAsia" w:ascii="仿宋" w:hAnsi="仿宋" w:eastAsia="仿宋"/>
                <w:sz w:val="24"/>
              </w:rPr>
            </w:pPr>
            <w:r>
              <w:rPr>
                <w:rFonts w:hint="eastAsia" w:ascii="仿宋" w:hAnsi="仿宋" w:eastAsia="仿宋"/>
                <w:sz w:val="24"/>
              </w:rPr>
              <w:t>负责人签字：　　　　　     （公章）</w:t>
            </w:r>
          </w:p>
          <w:p>
            <w:pPr>
              <w:keepNext w:val="0"/>
              <w:keepLines w:val="0"/>
              <w:suppressLineNumbers w:val="0"/>
              <w:spacing w:before="0" w:beforeAutospacing="0" w:after="0" w:afterAutospacing="0" w:line="0" w:lineRule="atLeast"/>
              <w:ind w:left="0" w:right="960"/>
              <w:jc w:val="right"/>
              <w:rPr>
                <w:rFonts w:hint="eastAsia" w:ascii="仿宋" w:hAnsi="仿宋" w:eastAsia="仿宋"/>
                <w:sz w:val="24"/>
              </w:rPr>
            </w:pPr>
          </w:p>
          <w:p>
            <w:pPr>
              <w:keepNext w:val="0"/>
              <w:keepLines w:val="0"/>
              <w:suppressLineNumbers w:val="0"/>
              <w:spacing w:before="0" w:beforeAutospacing="0" w:after="0" w:afterAutospacing="0" w:line="0" w:lineRule="atLeast"/>
              <w:ind w:left="0" w:right="960"/>
              <w:jc w:val="right"/>
              <w:rPr>
                <w:rFonts w:hint="eastAsia" w:ascii="仿宋" w:hAnsi="仿宋" w:eastAsia="仿宋"/>
                <w:sz w:val="24"/>
              </w:rPr>
            </w:pPr>
            <w:r>
              <w:rPr>
                <w:rFonts w:hint="eastAsia" w:ascii="仿宋" w:hAnsi="仿宋" w:eastAsia="仿宋"/>
                <w:sz w:val="24"/>
              </w:rPr>
              <w:t>年　月　日　　</w:t>
            </w:r>
          </w:p>
        </w:tc>
      </w:tr>
    </w:tbl>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p>
      <w:pPr>
        <w:rPr>
          <w:rFonts w:hint="eastAsia" w:ascii="黑体" w:hAnsi="黑体" w:eastAsia="黑体"/>
          <w:sz w:val="44"/>
          <w:szCs w:val="44"/>
        </w:rPr>
      </w:pPr>
    </w:p>
    <w:tbl>
      <w:tblPr>
        <w:tblStyle w:val="5"/>
        <w:tblW w:w="6609" w:type="pct"/>
        <w:jc w:val="center"/>
        <w:tblLayout w:type="fixed"/>
        <w:tblCellMar>
          <w:top w:w="0" w:type="dxa"/>
          <w:left w:w="0" w:type="dxa"/>
          <w:bottom w:w="0" w:type="dxa"/>
          <w:right w:w="0" w:type="dxa"/>
        </w:tblCellMar>
      </w:tblPr>
      <w:tblGrid>
        <w:gridCol w:w="525"/>
        <w:gridCol w:w="479"/>
        <w:gridCol w:w="909"/>
        <w:gridCol w:w="526"/>
        <w:gridCol w:w="650"/>
        <w:gridCol w:w="660"/>
        <w:gridCol w:w="650"/>
        <w:gridCol w:w="708"/>
        <w:gridCol w:w="650"/>
        <w:gridCol w:w="650"/>
        <w:gridCol w:w="1497"/>
        <w:gridCol w:w="3108"/>
      </w:tblGrid>
      <w:tr>
        <w:tblPrEx>
          <w:tblCellMar>
            <w:top w:w="0" w:type="dxa"/>
            <w:left w:w="0" w:type="dxa"/>
            <w:bottom w:w="0" w:type="dxa"/>
            <w:right w:w="0" w:type="dxa"/>
          </w:tblCellMar>
        </w:tblPrEx>
        <w:trPr>
          <w:trHeight w:val="0" w:hRule="atLeast"/>
          <w:jc w:val="center"/>
        </w:trPr>
        <w:tc>
          <w:tcPr>
            <w:tcW w:w="868" w:type="pct"/>
            <w:gridSpan w:val="3"/>
            <w:tcBorders>
              <w:top w:val="nil"/>
              <w:left w:val="nil"/>
              <w:bottom w:val="nil"/>
              <w:right w:val="nil"/>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center"/>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附件3：</w:t>
            </w:r>
          </w:p>
        </w:tc>
        <w:tc>
          <w:tcPr>
            <w:tcW w:w="238" w:type="pct"/>
            <w:tcBorders>
              <w:top w:val="nil"/>
              <w:left w:val="nil"/>
              <w:bottom w:val="nil"/>
              <w:right w:val="nil"/>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500" w:lineRule="exact"/>
              <w:rPr>
                <w:rFonts w:hint="eastAsia" w:ascii="宋体" w:hAnsi="宋体" w:eastAsia="宋体" w:cs="宋体"/>
                <w:i w:val="0"/>
                <w:color w:val="000000"/>
                <w:sz w:val="22"/>
                <w:szCs w:val="22"/>
                <w:u w:val="none"/>
              </w:rPr>
            </w:pPr>
          </w:p>
        </w:tc>
        <w:tc>
          <w:tcPr>
            <w:tcW w:w="295" w:type="pct"/>
            <w:tcBorders>
              <w:top w:val="nil"/>
              <w:left w:val="nil"/>
              <w:bottom w:val="nil"/>
              <w:right w:val="nil"/>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500" w:lineRule="exact"/>
              <w:rPr>
                <w:rFonts w:hint="eastAsia" w:ascii="宋体" w:hAnsi="宋体" w:eastAsia="宋体" w:cs="宋体"/>
                <w:i w:val="0"/>
                <w:color w:val="000000"/>
                <w:sz w:val="22"/>
                <w:szCs w:val="22"/>
                <w:u w:val="none"/>
              </w:rPr>
            </w:pPr>
          </w:p>
        </w:tc>
        <w:tc>
          <w:tcPr>
            <w:tcW w:w="299" w:type="pct"/>
            <w:tcBorders>
              <w:top w:val="nil"/>
              <w:left w:val="nil"/>
              <w:bottom w:val="nil"/>
              <w:right w:val="nil"/>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500" w:lineRule="exact"/>
              <w:rPr>
                <w:rFonts w:hint="eastAsia" w:ascii="宋体" w:hAnsi="宋体" w:eastAsia="宋体" w:cs="宋体"/>
                <w:i w:val="0"/>
                <w:color w:val="000000"/>
                <w:sz w:val="22"/>
                <w:szCs w:val="22"/>
                <w:u w:val="none"/>
              </w:rPr>
            </w:pPr>
          </w:p>
        </w:tc>
        <w:tc>
          <w:tcPr>
            <w:tcW w:w="295" w:type="pct"/>
            <w:tcBorders>
              <w:top w:val="nil"/>
              <w:left w:val="nil"/>
              <w:bottom w:val="nil"/>
              <w:right w:val="nil"/>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500" w:lineRule="exact"/>
              <w:rPr>
                <w:rFonts w:hint="eastAsia" w:ascii="宋体" w:hAnsi="宋体" w:eastAsia="宋体" w:cs="宋体"/>
                <w:i w:val="0"/>
                <w:color w:val="000000"/>
                <w:sz w:val="22"/>
                <w:szCs w:val="22"/>
                <w:u w:val="none"/>
              </w:rPr>
            </w:pPr>
          </w:p>
        </w:tc>
        <w:tc>
          <w:tcPr>
            <w:tcW w:w="321" w:type="pct"/>
            <w:tcBorders>
              <w:top w:val="nil"/>
              <w:left w:val="nil"/>
              <w:bottom w:val="nil"/>
              <w:right w:val="nil"/>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500" w:lineRule="exact"/>
              <w:rPr>
                <w:rFonts w:hint="eastAsia" w:ascii="宋体" w:hAnsi="宋体" w:eastAsia="宋体" w:cs="宋体"/>
                <w:i w:val="0"/>
                <w:color w:val="000000"/>
                <w:sz w:val="22"/>
                <w:szCs w:val="22"/>
                <w:u w:val="none"/>
              </w:rPr>
            </w:pPr>
          </w:p>
        </w:tc>
        <w:tc>
          <w:tcPr>
            <w:tcW w:w="295" w:type="pct"/>
            <w:tcBorders>
              <w:top w:val="nil"/>
              <w:left w:val="nil"/>
              <w:bottom w:val="nil"/>
              <w:right w:val="nil"/>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500" w:lineRule="exact"/>
              <w:rPr>
                <w:rFonts w:hint="eastAsia" w:ascii="宋体" w:hAnsi="宋体" w:eastAsia="宋体" w:cs="宋体"/>
                <w:i w:val="0"/>
                <w:color w:val="000000"/>
                <w:sz w:val="22"/>
                <w:szCs w:val="22"/>
                <w:u w:val="none"/>
              </w:rPr>
            </w:pPr>
          </w:p>
        </w:tc>
        <w:tc>
          <w:tcPr>
            <w:tcW w:w="295" w:type="pct"/>
            <w:tcBorders>
              <w:top w:val="nil"/>
              <w:left w:val="nil"/>
              <w:bottom w:val="nil"/>
              <w:right w:val="nil"/>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500" w:lineRule="exact"/>
              <w:rPr>
                <w:rFonts w:hint="eastAsia" w:ascii="宋体" w:hAnsi="宋体" w:eastAsia="宋体" w:cs="宋体"/>
                <w:i w:val="0"/>
                <w:color w:val="000000"/>
                <w:sz w:val="22"/>
                <w:szCs w:val="22"/>
                <w:u w:val="none"/>
              </w:rPr>
            </w:pPr>
          </w:p>
        </w:tc>
        <w:tc>
          <w:tcPr>
            <w:tcW w:w="679" w:type="pct"/>
            <w:tcBorders>
              <w:top w:val="nil"/>
              <w:left w:val="nil"/>
              <w:bottom w:val="nil"/>
              <w:right w:val="nil"/>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500" w:lineRule="exact"/>
              <w:rPr>
                <w:rFonts w:hint="eastAsia" w:ascii="宋体" w:hAnsi="宋体" w:eastAsia="宋体" w:cs="宋体"/>
                <w:i w:val="0"/>
                <w:color w:val="000000"/>
                <w:sz w:val="22"/>
                <w:szCs w:val="22"/>
                <w:u w:val="none"/>
              </w:rPr>
            </w:pPr>
          </w:p>
        </w:tc>
        <w:tc>
          <w:tcPr>
            <w:tcW w:w="1411" w:type="pct"/>
            <w:tcBorders>
              <w:top w:val="nil"/>
              <w:left w:val="nil"/>
              <w:bottom w:val="nil"/>
              <w:right w:val="nil"/>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500" w:lineRule="exac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0" w:hRule="atLeast"/>
          <w:jc w:val="center"/>
        </w:trPr>
        <w:tc>
          <w:tcPr>
            <w:tcW w:w="5000" w:type="pct"/>
            <w:gridSpan w:val="12"/>
            <w:tcBorders>
              <w:top w:val="nil"/>
              <w:left w:val="nil"/>
              <w:bottom w:val="nil"/>
              <w:right w:val="nil"/>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ascii="方正小标宋简体" w:hAnsi="方正小标宋简体" w:eastAsia="方正小标宋简体" w:cs="方正小标宋简体"/>
                <w:b/>
                <w:i w:val="0"/>
                <w:color w:val="000000"/>
                <w:sz w:val="48"/>
                <w:szCs w:val="48"/>
                <w:u w:val="none"/>
              </w:rPr>
            </w:pPr>
            <w:r>
              <w:rPr>
                <w:rFonts w:hint="eastAsia" w:ascii="方正小标宋简体" w:hAnsi="方正小标宋简体" w:eastAsia="方正小标宋简体" w:cs="方正小标宋简体"/>
                <w:b/>
                <w:i w:val="0"/>
                <w:color w:val="000000"/>
                <w:kern w:val="0"/>
                <w:sz w:val="48"/>
                <w:szCs w:val="48"/>
                <w:u w:val="none"/>
                <w:lang w:val="en-US" w:eastAsia="zh-CN" w:bidi="ar"/>
              </w:rPr>
              <w:t>2024年度申报市级农牧民专业合作社示范社汇总表</w:t>
            </w:r>
          </w:p>
        </w:tc>
      </w:tr>
      <w:tr>
        <w:tblPrEx>
          <w:tblCellMar>
            <w:top w:w="0" w:type="dxa"/>
            <w:left w:w="0" w:type="dxa"/>
            <w:bottom w:w="0" w:type="dxa"/>
            <w:right w:w="0" w:type="dxa"/>
          </w:tblCellMar>
        </w:tblPrEx>
        <w:trPr>
          <w:trHeight w:val="0" w:hRule="atLeast"/>
          <w:jc w:val="center"/>
        </w:trPr>
        <w:tc>
          <w:tcPr>
            <w:tcW w:w="1702" w:type="pct"/>
            <w:gridSpan w:val="6"/>
            <w:tcBorders>
              <w:top w:val="nil"/>
              <w:left w:val="nil"/>
              <w:bottom w:val="nil"/>
              <w:right w:val="nil"/>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ascii="方正仿宋_GB2312" w:hAnsi="宋体" w:eastAsia="方正仿宋_GB2312" w:cs="方正仿宋_GB2312"/>
                <w:b/>
                <w:i w:val="0"/>
                <w:color w:val="000000"/>
                <w:sz w:val="28"/>
                <w:szCs w:val="28"/>
                <w:u w:val="none"/>
              </w:rPr>
            </w:pPr>
            <w:r>
              <w:rPr>
                <w:rFonts w:hint="eastAsia" w:ascii="方正仿宋_GB2312" w:hAnsi="宋体" w:eastAsia="方正仿宋_GB2312" w:cs="方正仿宋_GB2312"/>
                <w:b/>
                <w:i w:val="0"/>
                <w:color w:val="000000"/>
                <w:kern w:val="0"/>
                <w:sz w:val="28"/>
                <w:szCs w:val="28"/>
                <w:u w:val="none"/>
                <w:lang w:val="en-US" w:eastAsia="zh-CN" w:bidi="ar"/>
              </w:rPr>
              <w:t>填报单位：</w:t>
            </w:r>
          </w:p>
        </w:tc>
        <w:tc>
          <w:tcPr>
            <w:tcW w:w="295" w:type="pct"/>
            <w:tcBorders>
              <w:top w:val="nil"/>
              <w:left w:val="nil"/>
              <w:bottom w:val="nil"/>
              <w:right w:val="nil"/>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eastAsia" w:ascii="方正仿宋_GB2312" w:hAnsi="宋体" w:eastAsia="方正仿宋_GB2312" w:cs="方正仿宋_GB2312"/>
                <w:b/>
                <w:i w:val="0"/>
                <w:color w:val="000000"/>
                <w:sz w:val="48"/>
                <w:szCs w:val="48"/>
                <w:u w:val="none"/>
              </w:rPr>
            </w:pPr>
          </w:p>
        </w:tc>
        <w:tc>
          <w:tcPr>
            <w:tcW w:w="321" w:type="pct"/>
            <w:tcBorders>
              <w:top w:val="nil"/>
              <w:left w:val="nil"/>
              <w:bottom w:val="nil"/>
              <w:right w:val="nil"/>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eastAsia" w:ascii="方正仿宋_GB2312" w:hAnsi="宋体" w:eastAsia="方正仿宋_GB2312" w:cs="方正仿宋_GB2312"/>
                <w:b/>
                <w:i w:val="0"/>
                <w:color w:val="000000"/>
                <w:sz w:val="48"/>
                <w:szCs w:val="48"/>
                <w:u w:val="none"/>
              </w:rPr>
            </w:pPr>
          </w:p>
        </w:tc>
        <w:tc>
          <w:tcPr>
            <w:tcW w:w="295" w:type="pct"/>
            <w:tcBorders>
              <w:top w:val="nil"/>
              <w:left w:val="nil"/>
              <w:bottom w:val="nil"/>
              <w:right w:val="nil"/>
            </w:tcBorders>
            <w:noWrap/>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500" w:lineRule="exact"/>
              <w:jc w:val="center"/>
              <w:rPr>
                <w:rFonts w:hint="eastAsia" w:ascii="方正仿宋_GB2312" w:hAnsi="宋体" w:eastAsia="方正仿宋_GB2312" w:cs="方正仿宋_GB2312"/>
                <w:b/>
                <w:i w:val="0"/>
                <w:color w:val="000000"/>
                <w:sz w:val="48"/>
                <w:szCs w:val="48"/>
                <w:u w:val="none"/>
              </w:rPr>
            </w:pPr>
          </w:p>
        </w:tc>
        <w:tc>
          <w:tcPr>
            <w:tcW w:w="2386" w:type="pct"/>
            <w:gridSpan w:val="3"/>
            <w:tcBorders>
              <w:top w:val="nil"/>
              <w:left w:val="nil"/>
              <w:bottom w:val="nil"/>
              <w:right w:val="nil"/>
            </w:tcBorders>
            <w:noWrap/>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center"/>
              <w:rPr>
                <w:rFonts w:hint="eastAsia" w:ascii="方正仿宋_GB2312" w:hAnsi="宋体" w:eastAsia="方正仿宋_GB2312" w:cs="方正仿宋_GB2312"/>
                <w:b/>
                <w:i w:val="0"/>
                <w:color w:val="000000"/>
                <w:sz w:val="28"/>
                <w:szCs w:val="28"/>
                <w:u w:val="none"/>
              </w:rPr>
            </w:pPr>
            <w:r>
              <w:rPr>
                <w:rFonts w:hint="eastAsia" w:ascii="方正仿宋_GB2312" w:hAnsi="宋体" w:eastAsia="方正仿宋_GB2312" w:cs="方正仿宋_GB2312"/>
                <w:b/>
                <w:i w:val="0"/>
                <w:color w:val="000000"/>
                <w:kern w:val="0"/>
                <w:sz w:val="28"/>
                <w:szCs w:val="28"/>
                <w:u w:val="none"/>
                <w:lang w:val="en-US" w:eastAsia="zh-CN" w:bidi="ar"/>
              </w:rPr>
              <w:t>填报日期：</w:t>
            </w:r>
          </w:p>
        </w:tc>
      </w:tr>
      <w:tr>
        <w:tblPrEx>
          <w:tblCellMar>
            <w:top w:w="0" w:type="dxa"/>
            <w:left w:w="0" w:type="dxa"/>
            <w:bottom w:w="0" w:type="dxa"/>
            <w:right w:w="0" w:type="dxa"/>
          </w:tblCellMar>
        </w:tblPrEx>
        <w:trPr>
          <w:trHeight w:val="0" w:hRule="atLeast"/>
          <w:jc w:val="center"/>
        </w:trPr>
        <w:tc>
          <w:tcPr>
            <w:tcW w:w="238"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2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旗县 </w:t>
            </w:r>
          </w:p>
        </w:tc>
        <w:tc>
          <w:tcPr>
            <w:tcW w:w="41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合作社名称</w:t>
            </w:r>
          </w:p>
        </w:tc>
        <w:tc>
          <w:tcPr>
            <w:tcW w:w="238"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负责人</w:t>
            </w:r>
          </w:p>
        </w:tc>
        <w:tc>
          <w:tcPr>
            <w:tcW w:w="29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详细地址</w:t>
            </w:r>
          </w:p>
        </w:tc>
        <w:tc>
          <w:tcPr>
            <w:tcW w:w="299"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联系电话</w:t>
            </w:r>
          </w:p>
        </w:tc>
        <w:tc>
          <w:tcPr>
            <w:tcW w:w="29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注册时间</w:t>
            </w:r>
          </w:p>
        </w:tc>
        <w:tc>
          <w:tcPr>
            <w:tcW w:w="32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r>
              <w:rPr>
                <w:rFonts w:hint="eastAsia" w:ascii="宋体" w:hAnsi="宋体" w:eastAsia="宋体" w:cs="宋体"/>
                <w:b/>
                <w:i w:val="0"/>
                <w:color w:val="000000"/>
                <w:kern w:val="0"/>
                <w:sz w:val="20"/>
                <w:szCs w:val="20"/>
                <w:u w:val="none"/>
                <w:lang w:val="en-US" w:eastAsia="zh-CN" w:bidi="ar"/>
              </w:rPr>
              <w:t>注册资金</w:t>
            </w:r>
          </w:p>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cs="宋体"/>
                <w:b/>
                <w:i w:val="0"/>
                <w:color w:val="000000"/>
                <w:kern w:val="0"/>
                <w:sz w:val="20"/>
                <w:szCs w:val="20"/>
                <w:u w:val="none"/>
                <w:lang w:val="en-US" w:eastAsia="zh-CN" w:bidi="ar"/>
              </w:rPr>
              <w:t>（</w:t>
            </w:r>
            <w:bookmarkStart w:id="0" w:name="_GoBack"/>
            <w:bookmarkEnd w:id="0"/>
            <w:r>
              <w:rPr>
                <w:rFonts w:hint="eastAsia" w:ascii="宋体" w:hAnsi="宋体" w:eastAsia="宋体" w:cs="宋体"/>
                <w:b/>
                <w:i w:val="0"/>
                <w:color w:val="000000"/>
                <w:kern w:val="0"/>
                <w:sz w:val="20"/>
                <w:szCs w:val="20"/>
                <w:u w:val="none"/>
                <w:lang w:val="en-US" w:eastAsia="zh-CN" w:bidi="ar"/>
              </w:rPr>
              <w:t>万元</w:t>
            </w:r>
            <w:r>
              <w:rPr>
                <w:rFonts w:hint="eastAsia" w:ascii="宋体" w:hAnsi="宋体" w:cs="宋体"/>
                <w:b/>
                <w:i w:val="0"/>
                <w:color w:val="000000"/>
                <w:kern w:val="0"/>
                <w:sz w:val="20"/>
                <w:szCs w:val="20"/>
                <w:u w:val="none"/>
                <w:lang w:val="en-US" w:eastAsia="zh-CN" w:bidi="ar"/>
              </w:rPr>
              <w:t>）</w:t>
            </w:r>
          </w:p>
        </w:tc>
        <w:tc>
          <w:tcPr>
            <w:tcW w:w="29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社员人数</w:t>
            </w:r>
          </w:p>
        </w:tc>
        <w:tc>
          <w:tcPr>
            <w:tcW w:w="29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经营范围</w:t>
            </w:r>
          </w:p>
        </w:tc>
        <w:tc>
          <w:tcPr>
            <w:tcW w:w="679"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有无注册商标及</w:t>
            </w:r>
            <w:r>
              <w:rPr>
                <w:rFonts w:hint="eastAsia" w:ascii="宋体" w:hAnsi="宋体" w:cs="宋体"/>
                <w:b/>
                <w:i w:val="0"/>
                <w:color w:val="000000"/>
                <w:kern w:val="0"/>
                <w:sz w:val="20"/>
                <w:szCs w:val="20"/>
                <w:u w:val="none"/>
                <w:lang w:val="en-US" w:eastAsia="zh-CN" w:bidi="ar"/>
              </w:rPr>
              <w:t>产品认证</w:t>
            </w:r>
          </w:p>
        </w:tc>
        <w:tc>
          <w:tcPr>
            <w:tcW w:w="141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备注</w:t>
            </w:r>
          </w:p>
        </w:tc>
      </w:tr>
      <w:tr>
        <w:tblPrEx>
          <w:tblCellMar>
            <w:top w:w="0" w:type="dxa"/>
            <w:left w:w="0" w:type="dxa"/>
            <w:bottom w:w="0" w:type="dxa"/>
            <w:right w:w="0" w:type="dxa"/>
          </w:tblCellMar>
        </w:tblPrEx>
        <w:trPr>
          <w:trHeight w:val="0" w:hRule="atLeast"/>
          <w:jc w:val="center"/>
        </w:trPr>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1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41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67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41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0" w:hRule="atLeast"/>
          <w:jc w:val="center"/>
        </w:trPr>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1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41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67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41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0" w:hRule="atLeast"/>
          <w:jc w:val="center"/>
        </w:trPr>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1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41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67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41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0" w:hRule="atLeast"/>
          <w:jc w:val="center"/>
        </w:trPr>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1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41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67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41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0" w:hRule="atLeast"/>
          <w:jc w:val="center"/>
        </w:trPr>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1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41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67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41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0" w:hRule="atLeast"/>
          <w:jc w:val="center"/>
        </w:trPr>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1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41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67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41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0" w:hRule="atLeast"/>
          <w:jc w:val="center"/>
        </w:trPr>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1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41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67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41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0" w:hRule="atLeast"/>
          <w:jc w:val="center"/>
        </w:trPr>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21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41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67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41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0" w:hRule="atLeast"/>
          <w:jc w:val="center"/>
        </w:trPr>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cs="宋体"/>
                <w:i w:val="0"/>
                <w:color w:val="000000"/>
                <w:kern w:val="0"/>
                <w:sz w:val="22"/>
                <w:szCs w:val="22"/>
                <w:u w:val="none"/>
                <w:lang w:val="en-US" w:eastAsia="zh-CN" w:bidi="ar"/>
              </w:rPr>
              <w:t>...</w:t>
            </w:r>
          </w:p>
        </w:tc>
        <w:tc>
          <w:tcPr>
            <w:tcW w:w="217"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412"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3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29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679"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c>
          <w:tcPr>
            <w:tcW w:w="141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rPr>
                <w:rFonts w:hint="eastAsia" w:ascii="宋体" w:hAnsi="宋体" w:eastAsia="宋体" w:cs="宋体"/>
                <w:i w:val="0"/>
                <w:color w:val="000000"/>
                <w:sz w:val="22"/>
                <w:szCs w:val="22"/>
                <w:u w:val="none"/>
              </w:rPr>
            </w:pPr>
          </w:p>
        </w:tc>
      </w:tr>
    </w:tbl>
    <w:p>
      <w:pPr>
        <w:rPr>
          <w:rFonts w:hint="eastAsia" w:ascii="黑体" w:hAnsi="黑体" w:eastAsia="黑体"/>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C7C657C-A9D3-4018-8EA5-FED4B8F6A5DA}"/>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9413CAC5-0689-4BC9-8BF8-FCFB11BFBD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C07CEBCD-CB62-4EF0-A626-68BEAF994114}"/>
  </w:font>
  <w:font w:name="方正仿宋_GB2312">
    <w:panose1 w:val="02000000000000000000"/>
    <w:charset w:val="86"/>
    <w:family w:val="auto"/>
    <w:pitch w:val="default"/>
    <w:sig w:usb0="A00002BF" w:usb1="184F6CFA" w:usb2="00000012" w:usb3="00000000" w:csb0="00040001" w:csb1="00000000"/>
    <w:embedRegular r:id="rId4" w:fontKey="{2AECDA68-AE00-4A94-B637-EBDFA80DEE38}"/>
  </w:font>
  <w:font w:name="仿宋">
    <w:panose1 w:val="02010609060101010101"/>
    <w:charset w:val="86"/>
    <w:family w:val="auto"/>
    <w:pitch w:val="default"/>
    <w:sig w:usb0="800002BF" w:usb1="38CF7CFA" w:usb2="00000016" w:usb3="00000000" w:csb0="00040001" w:csb1="00000000"/>
    <w:embedRegular r:id="rId5" w:fontKey="{1596F66B-6DF0-4CE8-A773-E07A6BE0BC2D}"/>
  </w:font>
  <w:font w:name="楷体_GB2312">
    <w:altName w:val="楷体"/>
    <w:panose1 w:val="02010609030101010101"/>
    <w:charset w:val="86"/>
    <w:family w:val="modern"/>
    <w:pitch w:val="default"/>
    <w:sig w:usb0="00000000" w:usb1="00000000" w:usb2="00000000" w:usb3="00000000" w:csb0="00040000" w:csb1="00000000"/>
    <w:embedRegular r:id="rId6" w:fontKey="{652C0C68-022D-4CEA-8AE1-BB734C28BDE1}"/>
  </w:font>
  <w:font w:name="Batang">
    <w:altName w:val="Malgun Gothic"/>
    <w:panose1 w:val="02030600000101010101"/>
    <w:charset w:val="81"/>
    <w:family w:val="roman"/>
    <w:pitch w:val="default"/>
    <w:sig w:usb0="00000000" w:usb1="00000000" w:usb2="00000030" w:usb3="00000000" w:csb0="4008009F" w:csb1="DFD70000"/>
    <w:embedRegular r:id="rId7" w:fontKey="{54528C5A-8F91-4559-A222-0EE38C17972A}"/>
  </w:font>
  <w:font w:name="楷体">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方正小标宋简体">
    <w:panose1 w:val="02000000000000000000"/>
    <w:charset w:val="86"/>
    <w:family w:val="auto"/>
    <w:pitch w:val="default"/>
    <w:sig w:usb0="00000001" w:usb1="08000000" w:usb2="00000000" w:usb3="00000000" w:csb0="00040000" w:csb1="00000000"/>
    <w:embedRegular r:id="rId8" w:fontKey="{C9141547-2F88-48C8-A73C-118BFDB88F3B}"/>
  </w:font>
  <w:font w:name="Malgun Gothic">
    <w:panose1 w:val="020B0503020000020004"/>
    <w:charset w:val="81"/>
    <w:family w:val="auto"/>
    <w:pitch w:val="default"/>
    <w:sig w:usb0="9000002F" w:usb1="29D77CFB" w:usb2="00000012" w:usb3="00000000" w:csb0="0008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00000000"/>
    <w:rsid w:val="7BF04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Autospacing="1" w:afterAutospacing="1"/>
      <w:jc w:val="left"/>
    </w:pPr>
    <w:rPr>
      <w:rFonts w:ascii="Calibri" w:hAnsi="Calibri"/>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styleId="9">
    <w:name w:val="Hyperlink"/>
    <w:basedOn w:val="7"/>
    <w:qFormat/>
    <w:uiPriority w:val="0"/>
    <w:rPr>
      <w:color w:val="0000FF"/>
      <w:u w:val="single"/>
    </w:rPr>
  </w:style>
  <w:style w:type="paragraph" w:customStyle="1" w:styleId="10">
    <w:name w:val="Heading #2|1"/>
    <w:basedOn w:val="1"/>
    <w:qFormat/>
    <w:uiPriority w:val="0"/>
    <w:pPr>
      <w:shd w:val="clear" w:color="auto" w:fill="FFFFFF"/>
      <w:spacing w:before="740" w:after="220" w:line="488" w:lineRule="exact"/>
      <w:outlineLvl w:val="1"/>
    </w:pPr>
    <w:rPr>
      <w:rFonts w:ascii="PMingLiU" w:hAnsi="PMingLiU" w:eastAsia="PMingLiU" w:cs="PMingLiU"/>
      <w:sz w:val="42"/>
      <w:szCs w:val="4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2024-04-02T09:52:11Z</dcterms:created>
  <dc:creator>Administrator</dc:creator>
  <cp:lastModifiedBy>覆水难收</cp:lastModifiedBy>
  <dcterms:modified xsi:type="dcterms:W3CDTF">2024-04-02T09:57:01Z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43B28FC2AA9C4BF0A3330DE6AA616565_12</vt:lpwstr>
  </property>
</Properties>
</file>