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0202E">
      <w:pPr>
        <w:rPr>
          <w:rFonts w:hint="default" w:ascii="仿宋_GB2312" w:hAnsi="仿宋_GB2312" w:eastAsia="仿宋_GB2312" w:cs="仿宋_GB2312"/>
          <w:color w:val="auto"/>
          <w:sz w:val="32"/>
          <w:szCs w:val="32"/>
          <w:lang w:val="en-US" w:eastAsia="zh-CN"/>
        </w:rPr>
      </w:pPr>
      <w:bookmarkStart w:id="0" w:name="_GoBack"/>
      <w:bookmarkEnd w:id="0"/>
      <w:r>
        <w:rPr>
          <w:rFonts w:hint="default" w:ascii="仿宋_GB2312" w:hAnsi="仿宋_GB2312" w:eastAsia="仿宋_GB2312" w:cs="仿宋_GB2312"/>
          <w:color w:val="auto"/>
          <w:sz w:val="32"/>
          <w:szCs w:val="32"/>
          <w:lang w:val="en-US" w:eastAsia="zh-CN"/>
        </w:rPr>
        <w:t>附件1：</w:t>
      </w:r>
    </w:p>
    <w:p w14:paraId="3EB11CE4">
      <w:pPr>
        <w:ind w:firstLine="640" w:firstLineChars="200"/>
        <w:rPr>
          <w:rFonts w:hint="default" w:ascii="仿宋_GB2312" w:hAnsi="仿宋_GB2312" w:eastAsia="仿宋_GB2312" w:cs="仿宋_GB2312"/>
          <w:color w:val="auto"/>
          <w:sz w:val="32"/>
          <w:szCs w:val="32"/>
          <w:lang w:val="en-US" w:eastAsia="zh-CN"/>
        </w:rPr>
      </w:pPr>
    </w:p>
    <w:p w14:paraId="396B9015">
      <w:pPr>
        <w:ind w:firstLine="723" w:firstLineChars="200"/>
        <w:jc w:val="center"/>
        <w:rPr>
          <w:rFonts w:hint="default" w:ascii="仿宋_GB2312" w:hAnsi="仿宋_GB2312" w:eastAsia="仿宋_GB2312" w:cs="仿宋_GB2312"/>
          <w:b/>
          <w:bCs/>
          <w:color w:val="auto"/>
          <w:sz w:val="36"/>
          <w:szCs w:val="36"/>
          <w:lang w:val="en-US" w:eastAsia="zh-CN"/>
        </w:rPr>
      </w:pPr>
      <w:r>
        <w:rPr>
          <w:rFonts w:hint="default" w:ascii="仿宋_GB2312" w:hAnsi="仿宋_GB2312" w:eastAsia="仿宋_GB2312" w:cs="仿宋_GB2312"/>
          <w:b/>
          <w:bCs/>
          <w:color w:val="auto"/>
          <w:sz w:val="36"/>
          <w:szCs w:val="36"/>
          <w:lang w:val="en-US" w:eastAsia="zh-CN"/>
        </w:rPr>
        <w:t>磴口县2026年农业生产社会化服务</w:t>
      </w:r>
    </w:p>
    <w:p w14:paraId="7D75EE40">
      <w:pPr>
        <w:ind w:firstLine="723" w:firstLineChars="200"/>
        <w:jc w:val="center"/>
        <w:rPr>
          <w:rFonts w:hint="default" w:ascii="仿宋_GB2312" w:hAnsi="仿宋_GB2312" w:eastAsia="仿宋_GB2312" w:cs="仿宋_GB2312"/>
          <w:b/>
          <w:bCs/>
          <w:color w:val="auto"/>
          <w:sz w:val="36"/>
          <w:szCs w:val="36"/>
          <w:lang w:val="en-US" w:eastAsia="zh-CN"/>
        </w:rPr>
      </w:pPr>
      <w:r>
        <w:rPr>
          <w:rFonts w:hint="default" w:ascii="仿宋_GB2312" w:hAnsi="仿宋_GB2312" w:eastAsia="仿宋_GB2312" w:cs="仿宋_GB2312"/>
          <w:b/>
          <w:bCs/>
          <w:color w:val="auto"/>
          <w:sz w:val="36"/>
          <w:szCs w:val="36"/>
          <w:lang w:val="en-US" w:eastAsia="zh-CN"/>
        </w:rPr>
        <w:t>项目工作领导小组</w:t>
      </w:r>
    </w:p>
    <w:p w14:paraId="759109B7">
      <w:pPr>
        <w:ind w:firstLine="640" w:firstLineChars="200"/>
        <w:rPr>
          <w:rFonts w:hint="default" w:ascii="仿宋_GB2312" w:hAnsi="仿宋_GB2312" w:eastAsia="仿宋_GB2312" w:cs="仿宋_GB2312"/>
          <w:color w:val="auto"/>
          <w:sz w:val="32"/>
          <w:szCs w:val="32"/>
          <w:lang w:val="en-US" w:eastAsia="zh-CN"/>
        </w:rPr>
      </w:pPr>
    </w:p>
    <w:p w14:paraId="0E6093A5">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组  长：韩  瑞   县委常委、政府副县长</w:t>
      </w:r>
    </w:p>
    <w:p w14:paraId="43908002">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副组长：梁志强 </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 xml:space="preserve"> 政协副主席、农牧和科技局局长 </w:t>
      </w:r>
    </w:p>
    <w:p w14:paraId="5519FA85">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成  员：郭  云   农牧和科技局副局长</w:t>
      </w:r>
    </w:p>
    <w:p w14:paraId="6363DEFD">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崔建强   财政局副局长</w:t>
      </w:r>
    </w:p>
    <w:p w14:paraId="0A7FD0A2">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郭建全   财政局农财股股长</w:t>
      </w:r>
    </w:p>
    <w:p w14:paraId="38A5CA32">
      <w:pPr>
        <w:ind w:firstLine="1920" w:firstLineChars="6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尹兆顺   农牧业经营服务中心主任  </w:t>
      </w:r>
    </w:p>
    <w:p w14:paraId="4B82E027">
      <w:pPr>
        <w:ind w:firstLine="1920" w:firstLineChars="6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姜晓平   农牧业技术推广中心主任 </w:t>
      </w:r>
    </w:p>
    <w:p w14:paraId="023D600B">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段智峰   农牧业机械化服务中心主任</w:t>
      </w:r>
    </w:p>
    <w:p w14:paraId="66FE6ECD">
      <w:pPr>
        <w:ind w:firstLine="1920" w:firstLineChars="6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刘艳芳   农牧和科技局种植业股股长</w:t>
      </w:r>
    </w:p>
    <w:p w14:paraId="2FADF8C1">
      <w:pPr>
        <w:pStyle w:val="3"/>
        <w:spacing w:beforeLines="0" w:afterLines="0"/>
        <w:rPr>
          <w:rFonts w:hint="default" w:ascii="宋体"/>
          <w:sz w:val="21"/>
          <w:szCs w:val="24"/>
        </w:rPr>
      </w:pPr>
    </w:p>
    <w:p w14:paraId="5F5B7F5A">
      <w:pPr>
        <w:pStyle w:val="3"/>
        <w:spacing w:beforeLines="0" w:afterLines="0"/>
        <w:rPr>
          <w:rFonts w:hint="default" w:ascii="宋体"/>
          <w:sz w:val="21"/>
          <w:szCs w:val="24"/>
        </w:rPr>
      </w:pPr>
    </w:p>
    <w:p w14:paraId="3B2C9C7C">
      <w:pPr>
        <w:pStyle w:val="3"/>
        <w:spacing w:beforeLines="0" w:afterLines="0"/>
        <w:rPr>
          <w:rFonts w:hint="default" w:ascii="宋体"/>
          <w:sz w:val="21"/>
          <w:szCs w:val="24"/>
        </w:rPr>
      </w:pPr>
    </w:p>
    <w:p w14:paraId="78E4A710">
      <w:pPr>
        <w:pStyle w:val="3"/>
        <w:spacing w:beforeLines="0" w:afterLines="0"/>
        <w:rPr>
          <w:rFonts w:hint="default" w:ascii="宋体"/>
          <w:sz w:val="21"/>
          <w:szCs w:val="24"/>
        </w:rPr>
      </w:pPr>
    </w:p>
    <w:p w14:paraId="7884957C">
      <w:pPr>
        <w:spacing w:beforeLines="0" w:afterLines="0" w:line="600" w:lineRule="exact"/>
        <w:rPr>
          <w:rFonts w:hint="default" w:ascii="宋体"/>
          <w:sz w:val="21"/>
          <w:szCs w:val="24"/>
        </w:rPr>
        <w:sectPr>
          <w:footerReference r:id="rId3" w:type="default"/>
          <w:pgSz w:w="11906" w:h="16838"/>
          <w:pgMar w:top="1440" w:right="1800" w:bottom="1440" w:left="1800" w:header="851" w:footer="992" w:gutter="0"/>
          <w:lnNumType w:countBy="0" w:distance="360"/>
          <w:cols w:space="720" w:num="1"/>
          <w:docGrid w:type="lines" w:linePitch="312" w:charSpace="0"/>
        </w:sectPr>
      </w:pPr>
    </w:p>
    <w:p w14:paraId="0CFA7D1D">
      <w:pPr>
        <w:spacing w:beforeLines="0" w:afterLines="0" w:line="600" w:lineRule="exact"/>
        <w:rPr>
          <w:rFonts w:hint="eastAsia" w:ascii="仿宋_GB2312" w:hAnsi="仿宋_GB2312" w:eastAsia="仿宋_GB2312" w:cs="仿宋_GB2312"/>
          <w:color w:val="000000"/>
          <w:kern w:val="0"/>
          <w:sz w:val="21"/>
          <w:szCs w:val="21"/>
          <w:lang w:bidi="ar"/>
        </w:rPr>
      </w:pPr>
      <w:r>
        <w:rPr>
          <w:rFonts w:hint="eastAsia" w:ascii="Times New Roman" w:hAnsi="Times New Roman" w:eastAsia="黑体"/>
          <w:sz w:val="32"/>
          <w:szCs w:val="32"/>
        </w:rPr>
        <w:t xml:space="preserve">附件2:     </w:t>
      </w:r>
      <w:r>
        <w:rPr>
          <w:rFonts w:hint="eastAsia" w:ascii="仿宋_GB2312" w:hAnsi="仿宋_GB2312" w:eastAsia="仿宋_GB2312" w:cs="仿宋_GB2312"/>
          <w:color w:val="000000"/>
          <w:kern w:val="0"/>
          <w:sz w:val="21"/>
          <w:szCs w:val="21"/>
          <w:lang w:bidi="ar"/>
        </w:rPr>
        <w:t xml:space="preserve">                  </w:t>
      </w:r>
    </w:p>
    <w:p w14:paraId="2C5BD38E">
      <w:pPr>
        <w:spacing w:beforeLines="0" w:afterLines="0" w:line="600" w:lineRule="exact"/>
        <w:ind w:firstLine="3990" w:firstLineChars="1900"/>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 xml:space="preserve">  </w:t>
      </w:r>
      <w:r>
        <w:rPr>
          <w:rFonts w:hint="eastAsia" w:ascii="仿宋_GB2312" w:hAnsi="仿宋_GB2312" w:eastAsia="仿宋_GB2312" w:cs="仿宋_GB2312"/>
          <w:color w:val="000000"/>
          <w:kern w:val="0"/>
          <w:sz w:val="18"/>
          <w:szCs w:val="18"/>
          <w:lang w:bidi="ar"/>
        </w:rPr>
        <w:t xml:space="preserve"> </w:t>
      </w:r>
      <w:r>
        <w:rPr>
          <w:rFonts w:hint="eastAsia" w:ascii="Times New Roman" w:hAnsi="Times New Roman" w:eastAsia="方正小标宋简体"/>
          <w:sz w:val="36"/>
          <w:szCs w:val="36"/>
        </w:rPr>
        <w:t xml:space="preserve"> 承担项目服务主体基本情况表</w:t>
      </w:r>
    </w:p>
    <w:tbl>
      <w:tblPr>
        <w:tblStyle w:val="4"/>
        <w:tblW w:w="141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39"/>
        <w:gridCol w:w="2604"/>
        <w:gridCol w:w="864"/>
        <w:gridCol w:w="5772"/>
        <w:gridCol w:w="1818"/>
        <w:gridCol w:w="930"/>
        <w:gridCol w:w="1005"/>
        <w:gridCol w:w="675"/>
      </w:tblGrid>
      <w:tr w14:paraId="2FD16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8"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117A279">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序号</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9685976">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服务主体名称</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F146D9">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成立时间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0267791">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现有农机具数量（台、马力）</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55B058">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主要服务作物和环节</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BC44CEA">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年均服务能力（亩）</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1552836">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本年度服务面积（亩）</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581915A">
            <w:pPr>
              <w:widowControl/>
              <w:spacing w:beforeLines="0" w:afterLines="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核实人员签字</w:t>
            </w:r>
          </w:p>
        </w:tc>
      </w:tr>
      <w:tr w14:paraId="445D8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149EACF">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805599A">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磴口县农泰农业农民专业合作社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BF2DD6C">
            <w:pPr>
              <w:widowControl/>
              <w:spacing w:beforeLines="0" w:afterLines="0"/>
              <w:jc w:val="center"/>
              <w:textAlignment w:val="center"/>
              <w:rPr>
                <w:rFonts w:hint="eastAsia" w:ascii="仿宋" w:hAnsi="仿宋" w:eastAsia="仿宋" w:cs="仿宋"/>
                <w:color w:val="000000"/>
                <w:kern w:val="0"/>
                <w:sz w:val="21"/>
                <w:szCs w:val="21"/>
                <w:lang w:eastAsia="zh-CN" w:bidi="ar"/>
              </w:rPr>
            </w:pPr>
            <w:r>
              <w:rPr>
                <w:rFonts w:hint="eastAsia" w:ascii="仿宋" w:hAnsi="仿宋" w:eastAsia="仿宋" w:cs="仿宋"/>
                <w:color w:val="000000"/>
                <w:kern w:val="0"/>
                <w:sz w:val="21"/>
                <w:szCs w:val="21"/>
                <w:lang w:bidi="ar"/>
              </w:rPr>
              <w:t>2016</w:t>
            </w:r>
            <w:r>
              <w:rPr>
                <w:rFonts w:hint="eastAsia" w:ascii="仿宋" w:hAnsi="仿宋" w:eastAsia="仿宋" w:cs="仿宋"/>
                <w:color w:val="000000"/>
                <w:kern w:val="0"/>
                <w:sz w:val="21"/>
                <w:szCs w:val="21"/>
                <w:lang w:eastAsia="zh-CN" w:bidi="ar"/>
              </w:rPr>
              <w:t>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274145E">
            <w:pPr>
              <w:widowControl/>
              <w:spacing w:beforeLines="0" w:afterLines="0"/>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拖拉机9台，播种机7台，收割机5台，2台无人机，打药机2台，打捆机3台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397C4FF">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F6CDD6A">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F5BEDCD">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D3BEA22">
            <w:pPr>
              <w:widowControl/>
              <w:spacing w:beforeLines="0" w:afterLines="0"/>
              <w:jc w:val="center"/>
              <w:textAlignment w:val="center"/>
              <w:rPr>
                <w:rFonts w:hint="eastAsia" w:ascii="仿宋" w:hAnsi="仿宋" w:eastAsia="仿宋" w:cs="仿宋"/>
                <w:color w:val="000000"/>
                <w:kern w:val="0"/>
                <w:sz w:val="21"/>
                <w:szCs w:val="21"/>
                <w:lang w:bidi="ar"/>
              </w:rPr>
            </w:pPr>
          </w:p>
        </w:tc>
      </w:tr>
      <w:tr w14:paraId="6ACE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5A8C096">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8D2AC94">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磴口县东欣农业专业合作社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282C153">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2022年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60881E1">
            <w:pPr>
              <w:widowControl/>
              <w:spacing w:beforeLines="0" w:afterLines="0"/>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拖拉机8台，无人机2架，收割机4台，播种机5台，打捆机2台，残膜回收机2台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FE91D1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4A06404">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0E93A29">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76202AF">
            <w:pPr>
              <w:widowControl/>
              <w:spacing w:beforeLines="0" w:afterLines="0"/>
              <w:jc w:val="center"/>
              <w:textAlignment w:val="center"/>
              <w:rPr>
                <w:rFonts w:hint="eastAsia" w:ascii="仿宋" w:hAnsi="仿宋" w:eastAsia="仿宋" w:cs="仿宋"/>
                <w:color w:val="000000"/>
                <w:kern w:val="0"/>
                <w:sz w:val="21"/>
                <w:szCs w:val="21"/>
                <w:lang w:bidi="ar"/>
              </w:rPr>
            </w:pPr>
          </w:p>
        </w:tc>
      </w:tr>
      <w:tr w14:paraId="4440C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7"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EDA9FC3">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72F35CD">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磴口县智能农机专业合作社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7452471">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2022年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8A312C3">
            <w:pPr>
              <w:widowControl/>
              <w:spacing w:beforeLines="0" w:afterLines="0"/>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拖拉机8台，播种机4台，无人机1台，收割机3台，打捆机3台，残膜回收机1台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196CC87">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643E718">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5AD2C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D5422D6">
            <w:pPr>
              <w:widowControl/>
              <w:spacing w:beforeLines="0" w:afterLines="0"/>
              <w:jc w:val="center"/>
              <w:textAlignment w:val="center"/>
              <w:rPr>
                <w:rFonts w:hint="eastAsia" w:ascii="仿宋" w:hAnsi="仿宋" w:eastAsia="仿宋" w:cs="仿宋"/>
                <w:color w:val="000000"/>
                <w:kern w:val="0"/>
                <w:sz w:val="21"/>
                <w:szCs w:val="21"/>
                <w:lang w:bidi="ar"/>
              </w:rPr>
            </w:pPr>
          </w:p>
        </w:tc>
      </w:tr>
      <w:tr w14:paraId="2406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7"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38C22A1">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14AE56E">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磴口县恒运种养殖农民专业合作社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CF08B1A">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2012年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DFC88A9">
            <w:pPr>
              <w:widowControl/>
              <w:spacing w:beforeLines="0" w:afterLines="0"/>
              <w:jc w:val="left"/>
              <w:textAlignment w:val="center"/>
              <w:rPr>
                <w:rFonts w:hint="eastAsia" w:ascii="仿宋" w:hAnsi="仿宋" w:eastAsia="仿宋" w:cs="仿宋"/>
                <w:color w:val="000000"/>
                <w:sz w:val="21"/>
                <w:szCs w:val="21"/>
              </w:rPr>
            </w:pPr>
            <w:r>
              <w:rPr>
                <w:rFonts w:hint="eastAsia" w:ascii="仿宋" w:hAnsi="仿宋" w:eastAsia="仿宋" w:cs="仿宋"/>
                <w:color w:val="auto"/>
                <w:sz w:val="21"/>
                <w:szCs w:val="21"/>
              </w:rPr>
              <w:t>拖拉机3台，播种机1台，收割机1台，无人机1台，打捆机2台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39AC871">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1EAB0B6">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43B6A55">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2725801">
            <w:pPr>
              <w:widowControl/>
              <w:spacing w:beforeLines="0" w:afterLines="0"/>
              <w:jc w:val="center"/>
              <w:textAlignment w:val="center"/>
              <w:rPr>
                <w:rFonts w:hint="eastAsia" w:ascii="仿宋" w:hAnsi="仿宋" w:eastAsia="仿宋" w:cs="仿宋"/>
                <w:color w:val="000000"/>
                <w:kern w:val="0"/>
                <w:sz w:val="21"/>
                <w:szCs w:val="21"/>
                <w:lang w:bidi="ar"/>
              </w:rPr>
            </w:pPr>
          </w:p>
        </w:tc>
      </w:tr>
      <w:tr w14:paraId="1AF64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7"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79F543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5</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BD70C32">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巴彦淖尔市诚至农业机械农民专业合作社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26C54CA">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2023年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C2EC8F6">
            <w:pPr>
              <w:widowControl/>
              <w:spacing w:beforeLines="0" w:afterLines="0"/>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拖拉机12台，播种机7台，收割机2台，无人机4台，打捆机6台，打药车2台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DCE35D8">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E7089A6">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50000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679F605">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80000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D598543">
            <w:pPr>
              <w:widowControl/>
              <w:spacing w:beforeLines="0" w:afterLines="0"/>
              <w:jc w:val="center"/>
              <w:textAlignment w:val="center"/>
              <w:rPr>
                <w:rFonts w:hint="eastAsia" w:ascii="仿宋" w:hAnsi="仿宋" w:eastAsia="仿宋" w:cs="仿宋"/>
                <w:color w:val="000000"/>
                <w:kern w:val="0"/>
                <w:sz w:val="21"/>
                <w:szCs w:val="21"/>
                <w:lang w:bidi="ar"/>
              </w:rPr>
            </w:pPr>
          </w:p>
        </w:tc>
      </w:tr>
      <w:tr w14:paraId="1F547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2"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6CF9603">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6</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D961C05">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磴口县锦湖种养殖专业合作社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E549B90">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2018年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09FCE7A">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拖拉机20台，播种机14台</w:t>
            </w:r>
            <w:r>
              <w:rPr>
                <w:rFonts w:hint="eastAsia" w:ascii="仿宋" w:hAnsi="仿宋" w:eastAsia="仿宋" w:cs="仿宋"/>
                <w:color w:val="000000"/>
                <w:kern w:val="0"/>
                <w:sz w:val="21"/>
                <w:szCs w:val="21"/>
                <w:lang w:eastAsia="zh-CN" w:bidi="ar"/>
              </w:rPr>
              <w:t>，</w:t>
            </w:r>
            <w:r>
              <w:rPr>
                <w:rFonts w:hint="eastAsia" w:ascii="仿宋" w:hAnsi="仿宋" w:eastAsia="仿宋" w:cs="仿宋"/>
                <w:color w:val="000000"/>
                <w:kern w:val="0"/>
                <w:sz w:val="21"/>
                <w:szCs w:val="21"/>
                <w:lang w:bidi="ar"/>
              </w:rPr>
              <w:t>无人机3架</w:t>
            </w:r>
            <w:r>
              <w:rPr>
                <w:rFonts w:hint="eastAsia" w:ascii="仿宋" w:hAnsi="仿宋" w:eastAsia="仿宋" w:cs="仿宋"/>
                <w:color w:val="000000"/>
                <w:kern w:val="0"/>
                <w:sz w:val="21"/>
                <w:szCs w:val="21"/>
                <w:lang w:eastAsia="zh-CN" w:bidi="ar"/>
              </w:rPr>
              <w:t>，</w:t>
            </w:r>
            <w:r>
              <w:rPr>
                <w:rFonts w:hint="eastAsia" w:ascii="仿宋" w:hAnsi="仿宋" w:eastAsia="仿宋" w:cs="仿宋"/>
                <w:color w:val="000000"/>
                <w:kern w:val="0"/>
                <w:sz w:val="21"/>
                <w:szCs w:val="21"/>
                <w:lang w:bidi="ar"/>
              </w:rPr>
              <w:t>打药机2台，收割机4台</w:t>
            </w:r>
            <w:r>
              <w:rPr>
                <w:rFonts w:hint="eastAsia" w:ascii="仿宋" w:hAnsi="仿宋" w:eastAsia="仿宋" w:cs="仿宋"/>
                <w:color w:val="000000"/>
                <w:kern w:val="0"/>
                <w:sz w:val="21"/>
                <w:szCs w:val="21"/>
                <w:lang w:eastAsia="zh-CN" w:bidi="ar"/>
              </w:rPr>
              <w:t>，</w:t>
            </w:r>
            <w:r>
              <w:rPr>
                <w:rFonts w:hint="eastAsia" w:ascii="仿宋" w:hAnsi="仿宋" w:eastAsia="仿宋" w:cs="仿宋"/>
                <w:color w:val="000000"/>
                <w:kern w:val="0"/>
                <w:sz w:val="21"/>
                <w:szCs w:val="21"/>
                <w:lang w:bidi="ar"/>
              </w:rPr>
              <w:t>打捆机6台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FD79282">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241B42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0E1ABF9">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01E4E24">
            <w:pPr>
              <w:widowControl/>
              <w:spacing w:beforeLines="0" w:afterLines="0"/>
              <w:jc w:val="center"/>
              <w:textAlignment w:val="center"/>
              <w:rPr>
                <w:rFonts w:hint="eastAsia" w:ascii="仿宋" w:hAnsi="仿宋" w:eastAsia="仿宋" w:cs="仿宋"/>
                <w:color w:val="000000"/>
                <w:kern w:val="0"/>
                <w:sz w:val="21"/>
                <w:szCs w:val="21"/>
                <w:lang w:bidi="ar"/>
              </w:rPr>
            </w:pPr>
          </w:p>
        </w:tc>
      </w:tr>
      <w:tr w14:paraId="400D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6"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7863422">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7</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C35A931">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磴口县聚盛隆种养殖农民专业合作社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03FAD8F">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2011年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E8B1C5D">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拖拉机5台，播种机5台，无人机5台，收割机5台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E5D8637">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958F04A">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12000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6A8C836">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6526B6F">
            <w:pPr>
              <w:widowControl/>
              <w:spacing w:beforeLines="0" w:afterLines="0"/>
              <w:jc w:val="center"/>
              <w:textAlignment w:val="center"/>
              <w:rPr>
                <w:rFonts w:hint="eastAsia" w:ascii="仿宋" w:hAnsi="仿宋" w:eastAsia="仿宋" w:cs="仿宋"/>
                <w:color w:val="000000"/>
                <w:kern w:val="0"/>
                <w:sz w:val="21"/>
                <w:szCs w:val="21"/>
                <w:lang w:bidi="ar"/>
              </w:rPr>
            </w:pPr>
          </w:p>
        </w:tc>
      </w:tr>
      <w:tr w14:paraId="614DF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CC4333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8</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43D0709">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磴口县瑞锦农牧业专业合作社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0B03046">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2022年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128DDC2">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拖拉机3台 收割机2台 播种机10台 打药机15台 无人机2台 残膜回收机2台等配套机械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5868784">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EDDD3CE">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4</w:t>
            </w:r>
            <w:r>
              <w:rPr>
                <w:rFonts w:hint="eastAsia" w:ascii="仿宋" w:hAnsi="仿宋" w:eastAsia="仿宋" w:cs="仿宋"/>
                <w:color w:val="000000"/>
                <w:kern w:val="0"/>
                <w:sz w:val="21"/>
                <w:szCs w:val="21"/>
                <w:lang w:bidi="ar"/>
              </w:rPr>
              <w:t>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BEF9C48">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555EB25">
            <w:pPr>
              <w:widowControl/>
              <w:spacing w:beforeLines="0" w:afterLines="0"/>
              <w:jc w:val="center"/>
              <w:textAlignment w:val="center"/>
              <w:rPr>
                <w:rFonts w:hint="eastAsia" w:ascii="仿宋" w:hAnsi="仿宋" w:eastAsia="仿宋" w:cs="仿宋"/>
                <w:color w:val="000000"/>
                <w:kern w:val="0"/>
                <w:sz w:val="21"/>
                <w:szCs w:val="21"/>
                <w:lang w:bidi="ar"/>
              </w:rPr>
            </w:pPr>
          </w:p>
        </w:tc>
      </w:tr>
      <w:tr w14:paraId="1FC52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8C7F437">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9</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30D20E2">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磴口县朝勒门农机农民专业合作社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F178355">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2022年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8F2F561">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 xml:space="preserve">拖拉机10台 收割机1台 播种机3台 残膜回收机1台 无人机4台 </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B77EDFF">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耕种防收秸秆残膜回收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AA8CE09">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70000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0EB6B69">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70000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D1FB87B">
            <w:pPr>
              <w:widowControl/>
              <w:spacing w:beforeLines="0" w:afterLines="0"/>
              <w:jc w:val="center"/>
              <w:textAlignment w:val="center"/>
              <w:rPr>
                <w:rFonts w:hint="eastAsia" w:ascii="仿宋" w:hAnsi="仿宋" w:eastAsia="仿宋" w:cs="仿宋"/>
                <w:color w:val="000000"/>
                <w:kern w:val="0"/>
                <w:sz w:val="21"/>
                <w:szCs w:val="21"/>
                <w:lang w:bidi="ar"/>
              </w:rPr>
            </w:pPr>
          </w:p>
        </w:tc>
      </w:tr>
      <w:tr w14:paraId="553D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CFE6FC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10</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5DA013B">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磴口县金昌达农机农民专业合作社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F7583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2012年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5FE9DA7">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auto"/>
                <w:kern w:val="0"/>
                <w:sz w:val="21"/>
                <w:szCs w:val="21"/>
                <w:lang w:bidi="ar"/>
              </w:rPr>
              <w:t>拖拉机5台，播种机8台，无人机2台，收割机1台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34CC7EF">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0D6CD88">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0F938F1">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23B58B1">
            <w:pPr>
              <w:widowControl/>
              <w:spacing w:beforeLines="0" w:afterLines="0"/>
              <w:jc w:val="center"/>
              <w:textAlignment w:val="center"/>
              <w:rPr>
                <w:rFonts w:hint="eastAsia" w:ascii="仿宋" w:hAnsi="仿宋" w:eastAsia="仿宋" w:cs="仿宋"/>
                <w:color w:val="000000"/>
                <w:kern w:val="0"/>
                <w:sz w:val="21"/>
                <w:szCs w:val="21"/>
                <w:lang w:bidi="ar"/>
              </w:rPr>
            </w:pPr>
          </w:p>
        </w:tc>
      </w:tr>
      <w:tr w14:paraId="1663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91D39BE">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11</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1D2A78B">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磴口县牵力丙林种养殖农民专业合作社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9415DD1">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2017年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2C69C67">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拖拉机6台，播种机5台，无人机2台，打药机3台，收割机2台 残膜回收机2台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F636147">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44E1ED4">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C9212BC">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A4039AB">
            <w:pPr>
              <w:widowControl/>
              <w:spacing w:beforeLines="0" w:afterLines="0"/>
              <w:jc w:val="center"/>
              <w:textAlignment w:val="center"/>
              <w:rPr>
                <w:rFonts w:hint="eastAsia" w:ascii="仿宋" w:hAnsi="仿宋" w:eastAsia="仿宋" w:cs="仿宋"/>
                <w:color w:val="000000"/>
                <w:kern w:val="0"/>
                <w:sz w:val="21"/>
                <w:szCs w:val="21"/>
                <w:lang w:bidi="ar"/>
              </w:rPr>
            </w:pPr>
          </w:p>
        </w:tc>
      </w:tr>
      <w:tr w14:paraId="20C65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70B3E03">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12</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9F7AF26">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磴口县润发种养殖农民专业合作社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B761BD3">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2021年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0F8C3DB">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拖拉机6台，播种机14台，无人机4台，收割机4台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4FBAFF8">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2584920">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913B78A">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100000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DA5566A">
            <w:pPr>
              <w:widowControl/>
              <w:spacing w:beforeLines="0" w:afterLines="0"/>
              <w:jc w:val="center"/>
              <w:textAlignment w:val="center"/>
              <w:rPr>
                <w:rFonts w:hint="eastAsia" w:ascii="仿宋" w:hAnsi="仿宋" w:eastAsia="仿宋" w:cs="仿宋"/>
                <w:color w:val="000000"/>
                <w:kern w:val="0"/>
                <w:sz w:val="21"/>
                <w:szCs w:val="21"/>
                <w:lang w:bidi="ar"/>
              </w:rPr>
            </w:pPr>
          </w:p>
        </w:tc>
      </w:tr>
      <w:tr w14:paraId="14B6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AA686EE">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13</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B3E22FA">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磴口县思图种养殖农民专业合作社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02D7D7A">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2019年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C461E55">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拖拉机5台，播种机13台，无人机7台，收割机6台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D7D61B6">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6130DEF">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60000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DE09C3F">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60000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527E478">
            <w:pPr>
              <w:widowControl/>
              <w:spacing w:beforeLines="0" w:afterLines="0"/>
              <w:jc w:val="center"/>
              <w:textAlignment w:val="center"/>
              <w:rPr>
                <w:rFonts w:hint="eastAsia" w:ascii="仿宋" w:hAnsi="仿宋" w:eastAsia="仿宋" w:cs="仿宋"/>
                <w:color w:val="000000"/>
                <w:kern w:val="0"/>
                <w:sz w:val="21"/>
                <w:szCs w:val="21"/>
                <w:lang w:bidi="ar"/>
              </w:rPr>
            </w:pPr>
          </w:p>
        </w:tc>
      </w:tr>
      <w:tr w14:paraId="316F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3811406">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14</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0B64A28">
            <w:pPr>
              <w:widowControl/>
              <w:spacing w:beforeLines="0" w:afterLines="0" w:line="300" w:lineRule="exact"/>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磴口县飞宇农机作业专业合作社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C1B659B">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2016年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262E2B6">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auto"/>
                <w:kern w:val="0"/>
                <w:sz w:val="21"/>
                <w:szCs w:val="21"/>
                <w:lang w:bidi="ar"/>
              </w:rPr>
              <w:t>拖拉机6台，播种机1台，无人机2台，打药机1台，收割机1台 青储机1台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031AB24">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ACE8AFB">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C133D8B">
            <w:pPr>
              <w:widowControl/>
              <w:spacing w:beforeLines="0" w:afterLines="0" w:line="30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50000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910E261">
            <w:pPr>
              <w:widowControl/>
              <w:spacing w:beforeLines="0" w:afterLines="0"/>
              <w:jc w:val="center"/>
              <w:textAlignment w:val="center"/>
              <w:rPr>
                <w:rFonts w:hint="eastAsia" w:ascii="仿宋" w:hAnsi="仿宋" w:eastAsia="仿宋" w:cs="仿宋"/>
                <w:color w:val="000000"/>
                <w:kern w:val="0"/>
                <w:sz w:val="21"/>
                <w:szCs w:val="21"/>
                <w:lang w:bidi="ar"/>
              </w:rPr>
            </w:pPr>
          </w:p>
        </w:tc>
      </w:tr>
      <w:tr w14:paraId="3B62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BEA7FCD">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15</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C6679D8">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磴口县雄丰农机服务农民专业合作社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B0CFF61">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2014年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D5638DF">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拖拉机45台 播种机12台、收割机8台，打捆机8台，打药机6台，无人机5台等配套机械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638828">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耕种防收、仓储</w:t>
            </w:r>
          </w:p>
          <w:p w14:paraId="3D56BFC4">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牧草销售</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E3DFF57">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70000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A9C3297">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70000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4DC4E35">
            <w:pPr>
              <w:widowControl/>
              <w:spacing w:beforeLines="0" w:afterLines="0"/>
              <w:jc w:val="center"/>
              <w:textAlignment w:val="center"/>
              <w:rPr>
                <w:rFonts w:hint="eastAsia" w:ascii="仿宋" w:hAnsi="仿宋" w:eastAsia="仿宋" w:cs="仿宋"/>
                <w:color w:val="000000"/>
                <w:kern w:val="0"/>
                <w:sz w:val="21"/>
                <w:szCs w:val="21"/>
                <w:lang w:bidi="ar"/>
              </w:rPr>
            </w:pPr>
          </w:p>
        </w:tc>
      </w:tr>
      <w:tr w14:paraId="60F5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7261337">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16</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4057BE5">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磴口县双利农机农民专业合作社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93A92C9">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2016年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F2F14A7">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拖拉机8台 播种机4台 打捆机4台，无人机2台，收割机2台，苗床整地机1台 残膜回收机2台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A3D08E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16AEBCE">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8</w:t>
            </w:r>
            <w:r>
              <w:rPr>
                <w:rFonts w:hint="eastAsia" w:ascii="仿宋" w:hAnsi="仿宋" w:eastAsia="仿宋" w:cs="仿宋"/>
                <w:color w:val="000000"/>
                <w:kern w:val="0"/>
                <w:sz w:val="21"/>
                <w:szCs w:val="21"/>
                <w:lang w:bidi="ar"/>
              </w:rPr>
              <w:t>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658482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80000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7D05CDC">
            <w:pPr>
              <w:widowControl/>
              <w:spacing w:beforeLines="0" w:afterLines="0"/>
              <w:jc w:val="center"/>
              <w:textAlignment w:val="center"/>
              <w:rPr>
                <w:rFonts w:hint="eastAsia" w:ascii="仿宋" w:hAnsi="仿宋" w:eastAsia="仿宋" w:cs="仿宋"/>
                <w:color w:val="000000"/>
                <w:kern w:val="0"/>
                <w:sz w:val="21"/>
                <w:szCs w:val="21"/>
                <w:lang w:bidi="ar"/>
              </w:rPr>
            </w:pPr>
          </w:p>
        </w:tc>
      </w:tr>
      <w:tr w14:paraId="62E81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39"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5C0B458">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17</w:t>
            </w:r>
          </w:p>
        </w:tc>
        <w:tc>
          <w:tcPr>
            <w:tcW w:w="260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0C8E10C">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磴口县启辰农机农民专业合作社</w:t>
            </w:r>
          </w:p>
        </w:tc>
        <w:tc>
          <w:tcPr>
            <w:tcW w:w="86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BF8CE8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2016年</w:t>
            </w:r>
          </w:p>
        </w:tc>
        <w:tc>
          <w:tcPr>
            <w:tcW w:w="577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25C2274">
            <w:pPr>
              <w:widowControl/>
              <w:spacing w:beforeLines="0" w:afterLine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拖拉机18台 播种机16台 打捆机1台，打药机2台，收割机3台， 残膜回收机1台</w:t>
            </w:r>
          </w:p>
        </w:tc>
        <w:tc>
          <w:tcPr>
            <w:tcW w:w="181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1811070">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耕种防收</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A3B979E">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60000</w:t>
            </w:r>
          </w:p>
        </w:tc>
        <w:tc>
          <w:tcPr>
            <w:tcW w:w="100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BB2B79">
            <w:pPr>
              <w:widowControl/>
              <w:spacing w:beforeLines="0" w:afterLine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60000</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848B1D0">
            <w:pPr>
              <w:widowControl/>
              <w:spacing w:beforeLines="0" w:afterLines="0"/>
              <w:jc w:val="center"/>
              <w:textAlignment w:val="center"/>
              <w:rPr>
                <w:rFonts w:hint="eastAsia" w:ascii="仿宋" w:hAnsi="仿宋" w:eastAsia="仿宋" w:cs="仿宋"/>
                <w:color w:val="000000"/>
                <w:kern w:val="0"/>
                <w:sz w:val="21"/>
                <w:szCs w:val="21"/>
                <w:lang w:bidi="ar"/>
              </w:rPr>
            </w:pPr>
          </w:p>
        </w:tc>
      </w:tr>
    </w:tbl>
    <w:p w14:paraId="07F3D095">
      <w:pPr>
        <w:pStyle w:val="3"/>
        <w:spacing w:beforeLines="0" w:afterLines="0"/>
        <w:rPr>
          <w:rFonts w:hint="default"/>
          <w:sz w:val="21"/>
          <w:szCs w:val="24"/>
        </w:rPr>
      </w:pPr>
    </w:p>
    <w:p w14:paraId="08A2D40C">
      <w:pPr>
        <w:pStyle w:val="3"/>
        <w:spacing w:beforeLines="0" w:afterLines="0"/>
        <w:ind w:firstLine="480" w:firstLineChars="200"/>
        <w:rPr>
          <w:rFonts w:hint="default"/>
          <w:sz w:val="24"/>
          <w:szCs w:val="32"/>
        </w:rPr>
      </w:pPr>
      <w:r>
        <w:rPr>
          <w:rFonts w:hint="default" w:ascii="宋体"/>
          <w:sz w:val="24"/>
          <w:szCs w:val="32"/>
        </w:rPr>
        <w:t>注：核实人员签字是指旗县农牧部门在择优选择承担项目实施的社会化服务主体时，要派员核实各项内容的真实性。</w:t>
      </w:r>
    </w:p>
    <w:p w14:paraId="1DCC88EB">
      <w:pPr>
        <w:spacing w:beforeLines="0" w:afterLines="0"/>
        <w:rPr>
          <w:rFonts w:hint="default" w:ascii="宋体"/>
          <w:sz w:val="21"/>
          <w:szCs w:val="24"/>
        </w:rPr>
      </w:pPr>
    </w:p>
    <w:p w14:paraId="323FA2AF">
      <w:pPr>
        <w:spacing w:beforeLines="0" w:afterLines="0"/>
        <w:rPr>
          <w:rFonts w:hint="default" w:ascii="宋体"/>
          <w:sz w:val="21"/>
          <w:szCs w:val="24"/>
        </w:rPr>
      </w:pPr>
    </w:p>
    <w:p w14:paraId="1D415B25">
      <w:pPr>
        <w:spacing w:beforeLines="0" w:afterLines="0"/>
        <w:rPr>
          <w:rFonts w:hint="default" w:ascii="宋体"/>
          <w:sz w:val="21"/>
          <w:szCs w:val="24"/>
        </w:rPr>
      </w:pPr>
    </w:p>
    <w:p w14:paraId="798FF1A3">
      <w:pPr>
        <w:spacing w:beforeLines="0" w:afterLines="0"/>
        <w:rPr>
          <w:rFonts w:hint="default" w:ascii="宋体"/>
          <w:sz w:val="21"/>
          <w:szCs w:val="24"/>
        </w:rPr>
      </w:pPr>
    </w:p>
    <w:p w14:paraId="62B26D28">
      <w:pPr>
        <w:spacing w:beforeLines="0" w:afterLines="0"/>
        <w:rPr>
          <w:rFonts w:hint="default" w:ascii="宋体"/>
          <w:sz w:val="21"/>
          <w:szCs w:val="24"/>
        </w:rPr>
      </w:pPr>
    </w:p>
    <w:p w14:paraId="47784EF5">
      <w:pPr>
        <w:spacing w:beforeLines="0" w:afterLines="0"/>
        <w:rPr>
          <w:rFonts w:hint="default" w:ascii="宋体"/>
          <w:sz w:val="21"/>
          <w:szCs w:val="24"/>
        </w:rPr>
      </w:pPr>
    </w:p>
    <w:p w14:paraId="37153B1F">
      <w:pPr>
        <w:spacing w:beforeLines="0" w:afterLines="0"/>
        <w:rPr>
          <w:rFonts w:hint="default" w:ascii="宋体"/>
          <w:sz w:val="21"/>
          <w:szCs w:val="24"/>
        </w:rPr>
      </w:pPr>
    </w:p>
    <w:p w14:paraId="16556D8F">
      <w:pPr>
        <w:spacing w:beforeLines="0" w:afterLines="0"/>
        <w:rPr>
          <w:rFonts w:hint="default" w:ascii="宋体"/>
          <w:sz w:val="21"/>
          <w:szCs w:val="24"/>
        </w:rPr>
      </w:pPr>
    </w:p>
    <w:p w14:paraId="5831EA3B">
      <w:pPr>
        <w:spacing w:beforeLines="0" w:afterLines="0"/>
        <w:jc w:val="left"/>
        <w:rPr>
          <w:rFonts w:hint="default" w:ascii="宋体"/>
          <w:sz w:val="21"/>
          <w:szCs w:val="24"/>
        </w:rPr>
        <w:sectPr>
          <w:pgSz w:w="16838" w:h="11906" w:orient="landscape"/>
          <w:pgMar w:top="1800" w:right="1440" w:bottom="1800" w:left="1440" w:header="851" w:footer="992" w:gutter="0"/>
          <w:lnNumType w:countBy="0" w:distance="360"/>
          <w:cols w:space="720" w:num="1"/>
          <w:docGrid w:type="lines" w:linePitch="312" w:charSpace="0"/>
        </w:sectPr>
      </w:pPr>
    </w:p>
    <w:p w14:paraId="5D332009">
      <w:pPr>
        <w:pStyle w:val="3"/>
        <w:rPr>
          <w:rFonts w:hint="eastAsia" w:ascii="黑体" w:hAnsi="黑体" w:eastAsia="黑体"/>
          <w:sz w:val="32"/>
          <w:szCs w:val="22"/>
        </w:rPr>
      </w:pPr>
      <w:r>
        <w:rPr>
          <w:rFonts w:hint="eastAsia" w:ascii="黑体" w:hAnsi="黑体" w:eastAsia="黑体" w:cs="黑体"/>
          <w:sz w:val="32"/>
          <w:szCs w:val="32"/>
        </w:rPr>
        <w:t>附件3</w:t>
      </w:r>
      <w:r>
        <w:rPr>
          <w:rFonts w:hint="eastAsia" w:ascii="Times New Roman" w:hAnsi="Times New Roman" w:eastAsia="仿宋_GB2312" w:cs="仿宋_GB2312"/>
          <w:sz w:val="32"/>
          <w:szCs w:val="32"/>
        </w:rPr>
        <w:t>：</w:t>
      </w:r>
    </w:p>
    <w:p w14:paraId="4C42654C">
      <w:pPr>
        <w:spacing w:line="512"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磴口县2026年农业社会化服务项目</w:t>
      </w:r>
    </w:p>
    <w:p w14:paraId="02B72F16">
      <w:pPr>
        <w:spacing w:line="512"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作业补贴价格表</w:t>
      </w:r>
    </w:p>
    <w:tbl>
      <w:tblPr>
        <w:tblStyle w:val="4"/>
        <w:tblW w:w="828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2610"/>
        <w:gridCol w:w="1500"/>
        <w:gridCol w:w="1320"/>
        <w:gridCol w:w="1470"/>
      </w:tblGrid>
      <w:tr w14:paraId="04C6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7" w:hRule="atLeast"/>
        </w:trPr>
        <w:tc>
          <w:tcPr>
            <w:tcW w:w="13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7CD085">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补助作物</w:t>
            </w: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799305">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作业项目</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ACBEB2">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市场标准</w:t>
            </w:r>
          </w:p>
          <w:p w14:paraId="2079B4BF">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元/亩</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3F68ED">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补贴</w:t>
            </w:r>
          </w:p>
          <w:p w14:paraId="60724858">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比例</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F3A26A">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补贴金额</w:t>
            </w:r>
          </w:p>
          <w:p w14:paraId="57D48C8A">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元/亩</w:t>
            </w:r>
          </w:p>
        </w:tc>
      </w:tr>
      <w:tr w14:paraId="6F51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trPr>
        <w:tc>
          <w:tcPr>
            <w:tcW w:w="13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788B1FF">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小麦</w:t>
            </w: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5ACBE5">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耕整地</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625564">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EF3724">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4A45F">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p>
        </w:tc>
      </w:tr>
      <w:tr w14:paraId="09D1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E2071D">
            <w:pPr>
              <w:spacing w:line="360" w:lineRule="exact"/>
              <w:jc w:val="center"/>
              <w:rPr>
                <w:rFonts w:hint="eastAsia" w:ascii="仿宋_GB2312" w:hAnsi="仿宋_GB2312" w:eastAsia="仿宋_GB2312" w:cs="仿宋_GB2312"/>
                <w:sz w:val="32"/>
                <w:szCs w:val="32"/>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05A587">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精量播种</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F4B66B">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4D0FA5">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93EFB5">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p>
        </w:tc>
      </w:tr>
      <w:tr w14:paraId="1D90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8"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9C5188">
            <w:pPr>
              <w:spacing w:line="360" w:lineRule="exact"/>
              <w:jc w:val="center"/>
              <w:rPr>
                <w:rFonts w:hint="eastAsia" w:ascii="仿宋_GB2312" w:hAnsi="仿宋_GB2312" w:eastAsia="仿宋_GB2312" w:cs="仿宋_GB2312"/>
                <w:sz w:val="32"/>
                <w:szCs w:val="32"/>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4EFD01">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病虫草害防治</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399197">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6E41E">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988E75">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w:t>
            </w:r>
          </w:p>
        </w:tc>
      </w:tr>
      <w:tr w14:paraId="3B0B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0"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3EE9AC">
            <w:pPr>
              <w:spacing w:line="360" w:lineRule="exact"/>
              <w:jc w:val="center"/>
              <w:rPr>
                <w:rFonts w:hint="eastAsia" w:ascii="仿宋_GB2312" w:hAnsi="仿宋_GB2312" w:eastAsia="仿宋_GB2312" w:cs="仿宋_GB2312"/>
                <w:sz w:val="32"/>
                <w:szCs w:val="32"/>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9C013B">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收割（籽粒、秸秆）</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17378C">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130</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6025E4">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3A34DB">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w:t>
            </w:r>
          </w:p>
        </w:tc>
      </w:tr>
      <w:tr w14:paraId="50E7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0"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4A0241">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47.77</w:t>
            </w: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2D26B3">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小    计</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20CFD5">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EC6122">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ABD7A9">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76.2</w:t>
            </w:r>
          </w:p>
        </w:tc>
      </w:tr>
      <w:tr w14:paraId="6297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3" w:hRule="atLeast"/>
        </w:trPr>
        <w:tc>
          <w:tcPr>
            <w:tcW w:w="13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0A99181">
            <w:pPr>
              <w:spacing w:line="312" w:lineRule="exact"/>
              <w:jc w:val="center"/>
              <w:rPr>
                <w:rFonts w:hint="default" w:ascii="宋体"/>
                <w:sz w:val="32"/>
                <w:szCs w:val="22"/>
              </w:rPr>
            </w:pPr>
          </w:p>
          <w:p w14:paraId="3CE2416B">
            <w:pPr>
              <w:ind w:firstLine="281" w:firstLineChars="100"/>
              <w:rPr>
                <w:rFonts w:hint="default" w:ascii="宋体"/>
                <w:b/>
                <w:sz w:val="28"/>
                <w:szCs w:val="36"/>
              </w:rPr>
            </w:pPr>
            <w:r>
              <w:rPr>
                <w:rFonts w:hint="default" w:ascii="宋体"/>
                <w:b/>
                <w:sz w:val="28"/>
                <w:szCs w:val="36"/>
              </w:rPr>
              <w:t>玉米</w:t>
            </w:r>
          </w:p>
          <w:p w14:paraId="4CBA1BF9">
            <w:pPr>
              <w:jc w:val="center"/>
              <w:rPr>
                <w:rFonts w:hint="default" w:ascii="宋体"/>
                <w:sz w:val="32"/>
                <w:szCs w:val="22"/>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326921">
            <w:pPr>
              <w:spacing w:line="312"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耕整地</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5D9CBF">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326C66">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0C271F">
            <w:pPr>
              <w:spacing w:line="31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p>
        </w:tc>
      </w:tr>
      <w:tr w14:paraId="7E31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3"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6884A7">
            <w:pPr>
              <w:spacing w:line="360" w:lineRule="exact"/>
              <w:ind w:firstLine="560" w:firstLineChars="200"/>
              <w:rPr>
                <w:rFonts w:hint="eastAsia" w:ascii="仿宋_GB2312" w:hAnsi="仿宋_GB2312" w:eastAsia="仿宋_GB2312" w:cs="仿宋_GB2312"/>
                <w:sz w:val="28"/>
                <w:szCs w:val="28"/>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21EACE">
            <w:pPr>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精量播种</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6D3408">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146168">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C61EE">
            <w:pPr>
              <w:spacing w:line="36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p>
        </w:tc>
      </w:tr>
      <w:tr w14:paraId="5D40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37CA05">
            <w:pPr>
              <w:spacing w:line="360" w:lineRule="exact"/>
              <w:rPr>
                <w:rFonts w:hint="eastAsia" w:ascii="仿宋_GB2312" w:hAnsi="仿宋_GB2312" w:eastAsia="仿宋_GB2312" w:cs="仿宋_GB2312"/>
                <w:sz w:val="28"/>
                <w:szCs w:val="28"/>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C31FF9">
            <w:pPr>
              <w:spacing w:line="360" w:lineRule="exact"/>
              <w:ind w:firstLine="280" w:firstLine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病虫草害防治</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7954A">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33674B">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B00A7F">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w:t>
            </w:r>
          </w:p>
        </w:tc>
      </w:tr>
      <w:tr w14:paraId="4D24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0"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B7E272">
            <w:pPr>
              <w:spacing w:line="360" w:lineRule="exact"/>
              <w:jc w:val="center"/>
              <w:rPr>
                <w:rFonts w:hint="eastAsia" w:ascii="仿宋_GB2312" w:hAnsi="仿宋_GB2312" w:eastAsia="仿宋_GB2312" w:cs="仿宋_GB2312"/>
                <w:sz w:val="28"/>
                <w:szCs w:val="28"/>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79F043">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收割</w:t>
            </w:r>
          </w:p>
          <w:p w14:paraId="7DBDA8E0">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（籽粒、秸秆、青贮）</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5721A4">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160</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CBD333">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2A67F0">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w:t>
            </w:r>
          </w:p>
        </w:tc>
      </w:tr>
      <w:tr w14:paraId="27BA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8" w:hRule="atLeast"/>
        </w:trPr>
        <w:tc>
          <w:tcPr>
            <w:tcW w:w="13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674126">
            <w:pPr>
              <w:spacing w:line="360" w:lineRule="exact"/>
              <w:jc w:val="center"/>
              <w:rPr>
                <w:rFonts w:hint="eastAsia" w:ascii="仿宋_GB2312" w:hAnsi="仿宋_GB2312" w:eastAsia="仿宋_GB2312" w:cs="仿宋_GB2312"/>
                <w:sz w:val="32"/>
                <w:szCs w:val="32"/>
              </w:rPr>
            </w:pPr>
          </w:p>
        </w:tc>
        <w:tc>
          <w:tcPr>
            <w:tcW w:w="2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6B07E">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小   计</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F74C59">
            <w:pPr>
              <w:spacing w:line="3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284</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sum(B2:B6) \* MERGEFORMAT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fldChar w:fldCharType="end"/>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451013">
            <w:pPr>
              <w:spacing w:line="3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tc>
        <w:tc>
          <w:tcPr>
            <w:tcW w:w="14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FACA23">
            <w:pPr>
              <w:spacing w:line="3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85.2</w:t>
            </w:r>
          </w:p>
        </w:tc>
      </w:tr>
    </w:tbl>
    <w:p w14:paraId="192487C6">
      <w:pPr>
        <w:rPr>
          <w:rFonts w:hint="default" w:ascii="宋体"/>
          <w:sz w:val="32"/>
          <w:szCs w:val="22"/>
        </w:rPr>
      </w:pPr>
    </w:p>
    <w:p w14:paraId="2B38BFA9">
      <w:pPr>
        <w:rPr>
          <w:rFonts w:hint="default" w:ascii="宋体"/>
          <w:sz w:val="32"/>
          <w:szCs w:val="22"/>
        </w:rPr>
        <w:sectPr>
          <w:pgSz w:w="11906" w:h="16838"/>
          <w:pgMar w:top="1077" w:right="1531" w:bottom="1077" w:left="1474" w:header="851" w:footer="992" w:gutter="0"/>
          <w:lnNumType w:countBy="0" w:distance="360"/>
          <w:pgNumType w:fmt="numberInDash"/>
          <w:cols w:space="720" w:num="1"/>
          <w:docGrid w:type="lines" w:linePitch="317" w:charSpace="0"/>
        </w:sectPr>
      </w:pPr>
    </w:p>
    <w:p w14:paraId="551F90B1">
      <w:pPr>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14:paraId="08C3FE47">
      <w:pPr>
        <w:spacing w:line="560" w:lineRule="exact"/>
        <w:jc w:val="center"/>
        <w:rPr>
          <w:rFonts w:hint="default" w:ascii="Times New Roman" w:hAnsi="Times New Roman" w:eastAsia="方正小标宋简体"/>
          <w:sz w:val="44"/>
          <w:szCs w:val="44"/>
        </w:rPr>
      </w:pPr>
      <w:r>
        <w:rPr>
          <w:rFonts w:hint="eastAsia" w:ascii="Times New Roman" w:hAnsi="Times New Roman" w:eastAsia="方正小标宋简体"/>
          <w:sz w:val="44"/>
          <w:szCs w:val="44"/>
        </w:rPr>
        <w:t>农业社会化服务项目作业单</w:t>
      </w:r>
    </w:p>
    <w:p w14:paraId="0DB68ECD">
      <w:pPr>
        <w:spacing w:line="560" w:lineRule="exact"/>
        <w:rPr>
          <w:rFonts w:hint="default" w:ascii="Times New Roman" w:hAnsi="Times New Roman" w:eastAsia="仿宋_GB2312"/>
          <w:sz w:val="24"/>
          <w:szCs w:val="24"/>
        </w:rPr>
      </w:pPr>
      <w:r>
        <w:rPr>
          <w:rFonts w:hint="default" w:ascii="宋体" w:hAnsi="Times New Roman"/>
          <w:sz w:val="24"/>
          <w:szCs w:val="24"/>
        </w:rPr>
        <w:t xml:space="preserve">服务主体名称：                              法人代表姓名：                                   联系方式：    </w:t>
      </w:r>
      <w:r>
        <w:rPr>
          <w:rFonts w:hint="default" w:ascii="Times New Roman" w:hAnsi="Times New Roman" w:eastAsia="仿宋_GB2312"/>
          <w:sz w:val="24"/>
          <w:szCs w:val="24"/>
        </w:rPr>
        <w:t xml:space="preserve">     </w:t>
      </w:r>
    </w:p>
    <w:tbl>
      <w:tblPr>
        <w:tblStyle w:val="4"/>
        <w:tblpPr w:leftFromText="180" w:rightFromText="180" w:vertAnchor="text" w:horzAnchor="margin" w:tblpXSpec="center" w:tblpY="95"/>
        <w:tblOverlap w:val="never"/>
        <w:tblW w:w="14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087"/>
        <w:gridCol w:w="1549"/>
        <w:gridCol w:w="2292"/>
        <w:gridCol w:w="1456"/>
        <w:gridCol w:w="1500"/>
        <w:gridCol w:w="2025"/>
        <w:gridCol w:w="1488"/>
        <w:gridCol w:w="1208"/>
      </w:tblGrid>
      <w:tr w14:paraId="7C18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 w:hRule="atLeast"/>
        </w:trPr>
        <w:tc>
          <w:tcPr>
            <w:tcW w:w="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63EE0">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序号</w:t>
            </w:r>
          </w:p>
        </w:tc>
        <w:tc>
          <w:tcPr>
            <w:tcW w:w="20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2CA4A7">
            <w:pPr>
              <w:spacing w:line="560" w:lineRule="exact"/>
              <w:jc w:val="center"/>
              <w:rPr>
                <w:rFonts w:hint="default" w:ascii="Times New Roman" w:hAnsi="Times New Roman" w:eastAsia="黑体"/>
                <w:sz w:val="24"/>
                <w:szCs w:val="24"/>
              </w:rPr>
            </w:pPr>
            <w:r>
              <w:rPr>
                <w:rFonts w:hint="default" w:ascii="Times New Roman" w:hAnsi="Times New Roman" w:eastAsia="黑体"/>
                <w:sz w:val="24"/>
                <w:szCs w:val="24"/>
              </w:rPr>
              <w:t xml:space="preserve">  </w:t>
            </w:r>
            <w:r>
              <w:rPr>
                <w:rFonts w:hint="eastAsia" w:ascii="Times New Roman" w:hAnsi="Times New Roman" w:eastAsia="黑体"/>
                <w:sz w:val="24"/>
                <w:szCs w:val="24"/>
              </w:rPr>
              <w:t>被服务对象</w:t>
            </w:r>
          </w:p>
          <w:p w14:paraId="15F5FB14">
            <w:pPr>
              <w:spacing w:line="560" w:lineRule="exact"/>
              <w:jc w:val="center"/>
              <w:rPr>
                <w:rFonts w:hint="default" w:ascii="Times New Roman" w:hAnsi="Times New Roman" w:eastAsia="黑体"/>
                <w:sz w:val="24"/>
                <w:szCs w:val="24"/>
              </w:rPr>
            </w:pPr>
            <w:r>
              <w:rPr>
                <w:rFonts w:hint="default" w:ascii="Times New Roman" w:hAnsi="Times New Roman" w:eastAsia="黑体"/>
                <w:sz w:val="24"/>
                <w:szCs w:val="24"/>
              </w:rPr>
              <w:t xml:space="preserve">  </w:t>
            </w:r>
            <w:r>
              <w:rPr>
                <w:rFonts w:hint="eastAsia" w:ascii="Times New Roman" w:hAnsi="Times New Roman" w:eastAsia="黑体"/>
                <w:sz w:val="24"/>
                <w:szCs w:val="24"/>
              </w:rPr>
              <w:t>（农牧户）</w:t>
            </w:r>
          </w:p>
        </w:tc>
        <w:tc>
          <w:tcPr>
            <w:tcW w:w="15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A66DE9">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作业地点</w:t>
            </w:r>
          </w:p>
        </w:tc>
        <w:tc>
          <w:tcPr>
            <w:tcW w:w="2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BC59C0">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作业内容</w:t>
            </w:r>
          </w:p>
        </w:tc>
        <w:tc>
          <w:tcPr>
            <w:tcW w:w="14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0FA66C">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作业</w:t>
            </w:r>
          </w:p>
          <w:p w14:paraId="054EB140">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时间</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1CE7AD">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作业面积</w:t>
            </w:r>
          </w:p>
          <w:p w14:paraId="1EDD7581">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（亩）</w:t>
            </w:r>
          </w:p>
        </w:tc>
        <w:tc>
          <w:tcPr>
            <w:tcW w:w="20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F0C0E4">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被服务</w:t>
            </w:r>
          </w:p>
          <w:p w14:paraId="4BD86C7F">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对象联系方式</w:t>
            </w:r>
          </w:p>
        </w:tc>
        <w:tc>
          <w:tcPr>
            <w:tcW w:w="14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2C73F7">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被服务</w:t>
            </w:r>
          </w:p>
          <w:p w14:paraId="2D937FDA">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对象签字</w:t>
            </w:r>
          </w:p>
        </w:tc>
        <w:tc>
          <w:tcPr>
            <w:tcW w:w="12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C4735">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作业</w:t>
            </w:r>
          </w:p>
          <w:p w14:paraId="62819607">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评价</w:t>
            </w:r>
          </w:p>
        </w:tc>
      </w:tr>
      <w:tr w14:paraId="60F8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trPr>
        <w:tc>
          <w:tcPr>
            <w:tcW w:w="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B257F8">
            <w:pPr>
              <w:spacing w:line="560" w:lineRule="exact"/>
              <w:jc w:val="center"/>
              <w:rPr>
                <w:rFonts w:hint="default" w:ascii="Times New Roman" w:hAnsi="Times New Roman" w:eastAsia="仿宋_GB2312"/>
                <w:sz w:val="28"/>
                <w:szCs w:val="28"/>
              </w:rPr>
            </w:pPr>
            <w:r>
              <w:rPr>
                <w:rFonts w:hint="default" w:ascii="Times New Roman" w:hAnsi="Times New Roman" w:eastAsia="仿宋_GB2312"/>
                <w:sz w:val="28"/>
                <w:szCs w:val="28"/>
              </w:rPr>
              <w:t>1</w:t>
            </w:r>
          </w:p>
        </w:tc>
        <w:tc>
          <w:tcPr>
            <w:tcW w:w="20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CD6317">
            <w:pPr>
              <w:spacing w:line="560" w:lineRule="exact"/>
              <w:ind w:firstLine="640" w:firstLineChars="200"/>
              <w:jc w:val="center"/>
              <w:rPr>
                <w:rFonts w:hint="default" w:ascii="Times New Roman" w:hAnsi="Times New Roman" w:eastAsia="仿宋_GB2312"/>
                <w:sz w:val="32"/>
                <w:szCs w:val="21"/>
              </w:rPr>
            </w:pPr>
          </w:p>
        </w:tc>
        <w:tc>
          <w:tcPr>
            <w:tcW w:w="15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1E1523">
            <w:pPr>
              <w:spacing w:line="560" w:lineRule="exact"/>
              <w:ind w:firstLine="640" w:firstLineChars="200"/>
              <w:jc w:val="center"/>
              <w:rPr>
                <w:rFonts w:hint="default" w:ascii="Times New Roman" w:hAnsi="Times New Roman" w:eastAsia="仿宋_GB2312"/>
                <w:sz w:val="32"/>
                <w:szCs w:val="21"/>
              </w:rPr>
            </w:pPr>
          </w:p>
        </w:tc>
        <w:tc>
          <w:tcPr>
            <w:tcW w:w="2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80831">
            <w:pPr>
              <w:spacing w:line="560" w:lineRule="exact"/>
              <w:ind w:firstLine="640" w:firstLineChars="200"/>
              <w:jc w:val="center"/>
              <w:rPr>
                <w:rFonts w:hint="default" w:ascii="Times New Roman" w:hAnsi="Times New Roman" w:eastAsia="仿宋_GB2312"/>
                <w:sz w:val="32"/>
                <w:szCs w:val="21"/>
              </w:rPr>
            </w:pPr>
          </w:p>
        </w:tc>
        <w:tc>
          <w:tcPr>
            <w:tcW w:w="14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5C3F98">
            <w:pPr>
              <w:spacing w:line="560" w:lineRule="exact"/>
              <w:ind w:firstLine="640" w:firstLineChars="200"/>
              <w:jc w:val="center"/>
              <w:rPr>
                <w:rFonts w:hint="default" w:ascii="Times New Roman" w:hAnsi="Times New Roman" w:eastAsia="仿宋_GB2312"/>
                <w:sz w:val="32"/>
                <w:szCs w:val="21"/>
              </w:rPr>
            </w:pP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404CA">
            <w:pPr>
              <w:spacing w:line="560" w:lineRule="exact"/>
              <w:ind w:firstLine="640" w:firstLineChars="200"/>
              <w:jc w:val="center"/>
              <w:rPr>
                <w:rFonts w:hint="default" w:ascii="Times New Roman" w:hAnsi="Times New Roman" w:eastAsia="仿宋_GB2312"/>
                <w:sz w:val="32"/>
                <w:szCs w:val="21"/>
              </w:rPr>
            </w:pPr>
          </w:p>
        </w:tc>
        <w:tc>
          <w:tcPr>
            <w:tcW w:w="20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9D7566">
            <w:pPr>
              <w:spacing w:line="560" w:lineRule="exact"/>
              <w:ind w:firstLine="640" w:firstLineChars="200"/>
              <w:jc w:val="center"/>
              <w:rPr>
                <w:rFonts w:hint="default" w:ascii="Times New Roman" w:hAnsi="Times New Roman" w:eastAsia="仿宋_GB2312"/>
                <w:sz w:val="32"/>
                <w:szCs w:val="21"/>
              </w:rPr>
            </w:pPr>
          </w:p>
        </w:tc>
        <w:tc>
          <w:tcPr>
            <w:tcW w:w="14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8DBE41">
            <w:pPr>
              <w:spacing w:line="560" w:lineRule="exact"/>
              <w:ind w:firstLine="640" w:firstLineChars="200"/>
              <w:jc w:val="center"/>
              <w:rPr>
                <w:rFonts w:hint="default" w:ascii="Times New Roman" w:hAnsi="Times New Roman" w:eastAsia="仿宋_GB2312"/>
                <w:sz w:val="32"/>
                <w:szCs w:val="21"/>
              </w:rPr>
            </w:pPr>
          </w:p>
        </w:tc>
        <w:tc>
          <w:tcPr>
            <w:tcW w:w="12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9EB91A">
            <w:pPr>
              <w:spacing w:line="560" w:lineRule="exact"/>
              <w:ind w:firstLine="640" w:firstLineChars="200"/>
              <w:jc w:val="center"/>
              <w:rPr>
                <w:rFonts w:hint="default" w:ascii="Times New Roman" w:hAnsi="Times New Roman" w:eastAsia="仿宋_GB2312"/>
                <w:sz w:val="32"/>
                <w:szCs w:val="21"/>
              </w:rPr>
            </w:pPr>
          </w:p>
        </w:tc>
      </w:tr>
      <w:tr w14:paraId="1FBB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ADE7A1">
            <w:pPr>
              <w:spacing w:line="560" w:lineRule="exact"/>
              <w:jc w:val="center"/>
              <w:rPr>
                <w:rFonts w:hint="default" w:ascii="Times New Roman" w:hAnsi="Times New Roman" w:eastAsia="仿宋_GB2312"/>
                <w:sz w:val="28"/>
                <w:szCs w:val="28"/>
              </w:rPr>
            </w:pPr>
            <w:r>
              <w:rPr>
                <w:rFonts w:hint="default" w:ascii="Times New Roman" w:hAnsi="Times New Roman" w:eastAsia="仿宋_GB2312"/>
                <w:sz w:val="28"/>
                <w:szCs w:val="28"/>
              </w:rPr>
              <w:t>2</w:t>
            </w:r>
          </w:p>
        </w:tc>
        <w:tc>
          <w:tcPr>
            <w:tcW w:w="20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D0B102">
            <w:pPr>
              <w:spacing w:line="560" w:lineRule="exact"/>
              <w:ind w:firstLine="640" w:firstLineChars="200"/>
              <w:jc w:val="center"/>
              <w:rPr>
                <w:rFonts w:hint="default" w:ascii="Times New Roman" w:hAnsi="Times New Roman" w:eastAsia="仿宋_GB2312"/>
                <w:sz w:val="32"/>
                <w:szCs w:val="21"/>
              </w:rPr>
            </w:pPr>
          </w:p>
        </w:tc>
        <w:tc>
          <w:tcPr>
            <w:tcW w:w="15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928184">
            <w:pPr>
              <w:spacing w:line="560" w:lineRule="exact"/>
              <w:ind w:firstLine="640" w:firstLineChars="200"/>
              <w:jc w:val="center"/>
              <w:rPr>
                <w:rFonts w:hint="default" w:ascii="Times New Roman" w:hAnsi="Times New Roman" w:eastAsia="仿宋_GB2312"/>
                <w:sz w:val="32"/>
                <w:szCs w:val="21"/>
              </w:rPr>
            </w:pPr>
          </w:p>
        </w:tc>
        <w:tc>
          <w:tcPr>
            <w:tcW w:w="2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35174E">
            <w:pPr>
              <w:spacing w:line="560" w:lineRule="exact"/>
              <w:ind w:firstLine="640" w:firstLineChars="200"/>
              <w:jc w:val="center"/>
              <w:rPr>
                <w:rFonts w:hint="default" w:ascii="Times New Roman" w:hAnsi="Times New Roman" w:eastAsia="仿宋_GB2312"/>
                <w:sz w:val="32"/>
                <w:szCs w:val="21"/>
              </w:rPr>
            </w:pPr>
          </w:p>
        </w:tc>
        <w:tc>
          <w:tcPr>
            <w:tcW w:w="14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326CEC">
            <w:pPr>
              <w:spacing w:line="560" w:lineRule="exact"/>
              <w:ind w:firstLine="640" w:firstLineChars="200"/>
              <w:jc w:val="center"/>
              <w:rPr>
                <w:rFonts w:hint="default" w:ascii="Times New Roman" w:hAnsi="Times New Roman" w:eastAsia="仿宋_GB2312"/>
                <w:sz w:val="32"/>
                <w:szCs w:val="21"/>
              </w:rPr>
            </w:pP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DA0995">
            <w:pPr>
              <w:spacing w:line="560" w:lineRule="exact"/>
              <w:ind w:firstLine="640" w:firstLineChars="200"/>
              <w:jc w:val="center"/>
              <w:rPr>
                <w:rFonts w:hint="default" w:ascii="Times New Roman" w:hAnsi="Times New Roman" w:eastAsia="仿宋_GB2312"/>
                <w:sz w:val="32"/>
                <w:szCs w:val="21"/>
              </w:rPr>
            </w:pPr>
          </w:p>
        </w:tc>
        <w:tc>
          <w:tcPr>
            <w:tcW w:w="20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2CD985">
            <w:pPr>
              <w:spacing w:line="560" w:lineRule="exact"/>
              <w:ind w:firstLine="640" w:firstLineChars="200"/>
              <w:jc w:val="center"/>
              <w:rPr>
                <w:rFonts w:hint="default" w:ascii="Times New Roman" w:hAnsi="Times New Roman" w:eastAsia="仿宋_GB2312"/>
                <w:sz w:val="32"/>
                <w:szCs w:val="21"/>
              </w:rPr>
            </w:pPr>
          </w:p>
        </w:tc>
        <w:tc>
          <w:tcPr>
            <w:tcW w:w="14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F742F4">
            <w:pPr>
              <w:spacing w:line="560" w:lineRule="exact"/>
              <w:ind w:firstLine="640" w:firstLineChars="200"/>
              <w:jc w:val="center"/>
              <w:rPr>
                <w:rFonts w:hint="default" w:ascii="Times New Roman" w:hAnsi="Times New Roman" w:eastAsia="仿宋_GB2312"/>
                <w:sz w:val="32"/>
                <w:szCs w:val="21"/>
              </w:rPr>
            </w:pPr>
          </w:p>
        </w:tc>
        <w:tc>
          <w:tcPr>
            <w:tcW w:w="12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128F41">
            <w:pPr>
              <w:spacing w:line="560" w:lineRule="exact"/>
              <w:ind w:firstLine="640" w:firstLineChars="200"/>
              <w:jc w:val="center"/>
              <w:rPr>
                <w:rFonts w:hint="default" w:ascii="Times New Roman" w:hAnsi="Times New Roman" w:eastAsia="仿宋_GB2312"/>
                <w:sz w:val="32"/>
                <w:szCs w:val="21"/>
              </w:rPr>
            </w:pPr>
          </w:p>
        </w:tc>
      </w:tr>
      <w:tr w14:paraId="308F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trPr>
        <w:tc>
          <w:tcPr>
            <w:tcW w:w="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F3D98F">
            <w:pPr>
              <w:spacing w:line="560" w:lineRule="exact"/>
              <w:jc w:val="center"/>
              <w:rPr>
                <w:rFonts w:hint="default" w:ascii="Times New Roman" w:hAnsi="Times New Roman" w:eastAsia="仿宋_GB2312"/>
                <w:sz w:val="28"/>
                <w:szCs w:val="28"/>
              </w:rPr>
            </w:pPr>
            <w:r>
              <w:rPr>
                <w:rFonts w:hint="default" w:ascii="Times New Roman" w:hAnsi="Times New Roman" w:eastAsia="仿宋_GB2312"/>
                <w:sz w:val="28"/>
                <w:szCs w:val="28"/>
              </w:rPr>
              <w:t>3</w:t>
            </w:r>
          </w:p>
        </w:tc>
        <w:tc>
          <w:tcPr>
            <w:tcW w:w="20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219E2E">
            <w:pPr>
              <w:spacing w:line="560" w:lineRule="exact"/>
              <w:ind w:firstLine="640" w:firstLineChars="200"/>
              <w:jc w:val="center"/>
              <w:rPr>
                <w:rFonts w:hint="default" w:ascii="Times New Roman" w:hAnsi="Times New Roman" w:eastAsia="仿宋_GB2312"/>
                <w:sz w:val="32"/>
                <w:szCs w:val="21"/>
              </w:rPr>
            </w:pPr>
          </w:p>
        </w:tc>
        <w:tc>
          <w:tcPr>
            <w:tcW w:w="15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1276EC">
            <w:pPr>
              <w:spacing w:line="560" w:lineRule="exact"/>
              <w:ind w:firstLine="640" w:firstLineChars="200"/>
              <w:jc w:val="center"/>
              <w:rPr>
                <w:rFonts w:hint="default" w:ascii="Times New Roman" w:hAnsi="Times New Roman" w:eastAsia="仿宋_GB2312"/>
                <w:sz w:val="32"/>
                <w:szCs w:val="21"/>
              </w:rPr>
            </w:pPr>
          </w:p>
        </w:tc>
        <w:tc>
          <w:tcPr>
            <w:tcW w:w="2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D2C1D2">
            <w:pPr>
              <w:spacing w:line="560" w:lineRule="exact"/>
              <w:ind w:firstLine="640" w:firstLineChars="200"/>
              <w:jc w:val="center"/>
              <w:rPr>
                <w:rFonts w:hint="default" w:ascii="Times New Roman" w:hAnsi="Times New Roman" w:eastAsia="仿宋_GB2312"/>
                <w:sz w:val="32"/>
                <w:szCs w:val="21"/>
              </w:rPr>
            </w:pPr>
          </w:p>
        </w:tc>
        <w:tc>
          <w:tcPr>
            <w:tcW w:w="14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D2041C">
            <w:pPr>
              <w:spacing w:line="560" w:lineRule="exact"/>
              <w:ind w:firstLine="640" w:firstLineChars="200"/>
              <w:jc w:val="center"/>
              <w:rPr>
                <w:rFonts w:hint="default" w:ascii="Times New Roman" w:hAnsi="Times New Roman" w:eastAsia="仿宋_GB2312"/>
                <w:sz w:val="32"/>
                <w:szCs w:val="21"/>
              </w:rPr>
            </w:pP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DD86B6">
            <w:pPr>
              <w:spacing w:line="560" w:lineRule="exact"/>
              <w:ind w:firstLine="640" w:firstLineChars="200"/>
              <w:jc w:val="center"/>
              <w:rPr>
                <w:rFonts w:hint="default" w:ascii="Times New Roman" w:hAnsi="Times New Roman" w:eastAsia="仿宋_GB2312"/>
                <w:sz w:val="32"/>
                <w:szCs w:val="21"/>
              </w:rPr>
            </w:pPr>
          </w:p>
        </w:tc>
        <w:tc>
          <w:tcPr>
            <w:tcW w:w="20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73E7E8">
            <w:pPr>
              <w:spacing w:line="560" w:lineRule="exact"/>
              <w:ind w:firstLine="640" w:firstLineChars="200"/>
              <w:jc w:val="center"/>
              <w:rPr>
                <w:rFonts w:hint="default" w:ascii="Times New Roman" w:hAnsi="Times New Roman" w:eastAsia="仿宋_GB2312"/>
                <w:sz w:val="32"/>
                <w:szCs w:val="21"/>
              </w:rPr>
            </w:pPr>
          </w:p>
        </w:tc>
        <w:tc>
          <w:tcPr>
            <w:tcW w:w="14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034786">
            <w:pPr>
              <w:spacing w:line="560" w:lineRule="exact"/>
              <w:ind w:firstLine="640" w:firstLineChars="200"/>
              <w:jc w:val="center"/>
              <w:rPr>
                <w:rFonts w:hint="default" w:ascii="Times New Roman" w:hAnsi="Times New Roman" w:eastAsia="仿宋_GB2312"/>
                <w:sz w:val="32"/>
                <w:szCs w:val="21"/>
              </w:rPr>
            </w:pPr>
          </w:p>
        </w:tc>
        <w:tc>
          <w:tcPr>
            <w:tcW w:w="12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69C651">
            <w:pPr>
              <w:spacing w:line="560" w:lineRule="exact"/>
              <w:ind w:firstLine="640" w:firstLineChars="200"/>
              <w:jc w:val="center"/>
              <w:rPr>
                <w:rFonts w:hint="default" w:ascii="Times New Roman" w:hAnsi="Times New Roman" w:eastAsia="仿宋_GB2312"/>
                <w:sz w:val="32"/>
                <w:szCs w:val="21"/>
              </w:rPr>
            </w:pPr>
          </w:p>
        </w:tc>
      </w:tr>
      <w:tr w14:paraId="1860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trPr>
        <w:tc>
          <w:tcPr>
            <w:tcW w:w="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E4F547">
            <w:pPr>
              <w:spacing w:line="560" w:lineRule="exact"/>
              <w:jc w:val="center"/>
              <w:rPr>
                <w:rFonts w:hint="default" w:ascii="Times New Roman" w:hAnsi="Times New Roman" w:eastAsia="仿宋_GB2312"/>
                <w:sz w:val="28"/>
                <w:szCs w:val="28"/>
              </w:rPr>
            </w:pPr>
            <w:r>
              <w:rPr>
                <w:rFonts w:hint="default" w:ascii="Times New Roman" w:hAnsi="Times New Roman" w:eastAsia="仿宋_GB2312"/>
                <w:sz w:val="28"/>
                <w:szCs w:val="28"/>
              </w:rPr>
              <w:t>4</w:t>
            </w:r>
          </w:p>
        </w:tc>
        <w:tc>
          <w:tcPr>
            <w:tcW w:w="20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2F667A">
            <w:pPr>
              <w:spacing w:line="560" w:lineRule="exact"/>
              <w:ind w:firstLine="640" w:firstLineChars="200"/>
              <w:jc w:val="center"/>
              <w:rPr>
                <w:rFonts w:hint="default" w:ascii="Times New Roman" w:hAnsi="Times New Roman" w:eastAsia="仿宋_GB2312"/>
                <w:sz w:val="32"/>
                <w:szCs w:val="21"/>
              </w:rPr>
            </w:pPr>
          </w:p>
        </w:tc>
        <w:tc>
          <w:tcPr>
            <w:tcW w:w="15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6C97DC">
            <w:pPr>
              <w:spacing w:line="560" w:lineRule="exact"/>
              <w:ind w:firstLine="640" w:firstLineChars="200"/>
              <w:jc w:val="center"/>
              <w:rPr>
                <w:rFonts w:hint="default" w:ascii="Times New Roman" w:hAnsi="Times New Roman" w:eastAsia="仿宋_GB2312"/>
                <w:sz w:val="32"/>
                <w:szCs w:val="21"/>
              </w:rPr>
            </w:pPr>
          </w:p>
        </w:tc>
        <w:tc>
          <w:tcPr>
            <w:tcW w:w="2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6775D">
            <w:pPr>
              <w:spacing w:line="560" w:lineRule="exact"/>
              <w:ind w:firstLine="640" w:firstLineChars="200"/>
              <w:jc w:val="center"/>
              <w:rPr>
                <w:rFonts w:hint="default" w:ascii="Times New Roman" w:hAnsi="Times New Roman" w:eastAsia="仿宋_GB2312"/>
                <w:sz w:val="32"/>
                <w:szCs w:val="21"/>
              </w:rPr>
            </w:pPr>
          </w:p>
        </w:tc>
        <w:tc>
          <w:tcPr>
            <w:tcW w:w="14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1F7D33">
            <w:pPr>
              <w:spacing w:line="560" w:lineRule="exact"/>
              <w:ind w:firstLine="640" w:firstLineChars="200"/>
              <w:jc w:val="center"/>
              <w:rPr>
                <w:rFonts w:hint="default" w:ascii="Times New Roman" w:hAnsi="Times New Roman" w:eastAsia="仿宋_GB2312"/>
                <w:sz w:val="32"/>
                <w:szCs w:val="21"/>
              </w:rPr>
            </w:pP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ABBFE6">
            <w:pPr>
              <w:spacing w:line="560" w:lineRule="exact"/>
              <w:ind w:firstLine="640" w:firstLineChars="200"/>
              <w:jc w:val="center"/>
              <w:rPr>
                <w:rFonts w:hint="default" w:ascii="Times New Roman" w:hAnsi="Times New Roman" w:eastAsia="仿宋_GB2312"/>
                <w:sz w:val="32"/>
                <w:szCs w:val="21"/>
              </w:rPr>
            </w:pPr>
          </w:p>
        </w:tc>
        <w:tc>
          <w:tcPr>
            <w:tcW w:w="20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18F88">
            <w:pPr>
              <w:spacing w:line="560" w:lineRule="exact"/>
              <w:ind w:firstLine="640" w:firstLineChars="200"/>
              <w:jc w:val="center"/>
              <w:rPr>
                <w:rFonts w:hint="default" w:ascii="Times New Roman" w:hAnsi="Times New Roman" w:eastAsia="仿宋_GB2312"/>
                <w:sz w:val="32"/>
                <w:szCs w:val="21"/>
              </w:rPr>
            </w:pPr>
          </w:p>
        </w:tc>
        <w:tc>
          <w:tcPr>
            <w:tcW w:w="14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EDE43E">
            <w:pPr>
              <w:spacing w:line="560" w:lineRule="exact"/>
              <w:ind w:firstLine="640" w:firstLineChars="200"/>
              <w:jc w:val="center"/>
              <w:rPr>
                <w:rFonts w:hint="default" w:ascii="Times New Roman" w:hAnsi="Times New Roman" w:eastAsia="仿宋_GB2312"/>
                <w:sz w:val="32"/>
                <w:szCs w:val="21"/>
              </w:rPr>
            </w:pPr>
          </w:p>
        </w:tc>
        <w:tc>
          <w:tcPr>
            <w:tcW w:w="12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3325E3">
            <w:pPr>
              <w:spacing w:line="560" w:lineRule="exact"/>
              <w:ind w:firstLine="640" w:firstLineChars="200"/>
              <w:jc w:val="center"/>
              <w:rPr>
                <w:rFonts w:hint="default" w:ascii="Times New Roman" w:hAnsi="Times New Roman" w:eastAsia="仿宋_GB2312"/>
                <w:sz w:val="32"/>
                <w:szCs w:val="21"/>
              </w:rPr>
            </w:pPr>
          </w:p>
        </w:tc>
      </w:tr>
    </w:tbl>
    <w:p w14:paraId="443F49CF">
      <w:pPr>
        <w:spacing w:line="560" w:lineRule="exact"/>
        <w:rPr>
          <w:rFonts w:hint="default" w:ascii="Times New Roman" w:hAnsi="Times New Roman"/>
          <w:sz w:val="24"/>
          <w:szCs w:val="24"/>
        </w:rPr>
      </w:pPr>
      <w:r>
        <w:rPr>
          <w:rFonts w:hint="default" w:ascii="Times New Roman" w:hAnsi="Times New Roman" w:eastAsia="仿宋_GB2312"/>
          <w:sz w:val="32"/>
          <w:szCs w:val="21"/>
        </w:rPr>
        <w:t xml:space="preserve"> </w:t>
      </w:r>
      <w:r>
        <w:rPr>
          <w:rFonts w:hint="default" w:ascii="Times New Roman" w:hAnsi="Times New Roman" w:eastAsia="仿宋_GB2312"/>
          <w:sz w:val="32"/>
          <w:szCs w:val="21"/>
          <w:lang w:val="en"/>
        </w:rPr>
        <w:t xml:space="preserve"> </w:t>
      </w:r>
      <w:r>
        <w:rPr>
          <w:rFonts w:hint="default" w:ascii="Times New Roman" w:hAnsi="Times New Roman" w:eastAsia="仿宋_GB2312"/>
          <w:sz w:val="32"/>
          <w:szCs w:val="21"/>
        </w:rPr>
        <w:t xml:space="preserve"> </w:t>
      </w:r>
      <w:r>
        <w:rPr>
          <w:rFonts w:hint="default" w:ascii="Times New Roman" w:hAnsi="Times New Roman"/>
          <w:sz w:val="24"/>
          <w:szCs w:val="24"/>
        </w:rPr>
        <w:t xml:space="preserve"> </w:t>
      </w:r>
      <w:r>
        <w:rPr>
          <w:rFonts w:hint="default" w:ascii="宋体" w:hAnsi="Times New Roman"/>
          <w:sz w:val="24"/>
          <w:szCs w:val="24"/>
        </w:rPr>
        <w:t>嘎查、村委会盖章：                                                                           年   月   日</w:t>
      </w:r>
    </w:p>
    <w:p w14:paraId="543BA485">
      <w:pPr>
        <w:spacing w:line="560" w:lineRule="exact"/>
        <w:ind w:firstLine="600" w:firstLineChars="250"/>
        <w:rPr>
          <w:rFonts w:hint="default" w:ascii="Times New Roman" w:hAnsi="Times New Roman"/>
          <w:sz w:val="24"/>
          <w:szCs w:val="24"/>
        </w:rPr>
      </w:pPr>
      <w:r>
        <w:rPr>
          <w:rFonts w:hint="default" w:ascii="宋体" w:hAnsi="Times New Roman"/>
          <w:sz w:val="24"/>
          <w:szCs w:val="24"/>
        </w:rPr>
        <w:t>注：1.本表由服务主体与农牧户、村级组织共同填写。</w:t>
      </w:r>
    </w:p>
    <w:p w14:paraId="47D08895">
      <w:pPr>
        <w:spacing w:line="560" w:lineRule="exact"/>
        <w:ind w:firstLine="480" w:firstLineChars="200"/>
        <w:rPr>
          <w:rFonts w:hint="default" w:ascii="Times New Roman" w:hAnsi="Times New Roman"/>
          <w:sz w:val="24"/>
          <w:szCs w:val="24"/>
        </w:rPr>
      </w:pPr>
      <w:r>
        <w:rPr>
          <w:rFonts w:hint="default" w:ascii="Times New Roman" w:hAnsi="Times New Roman"/>
          <w:sz w:val="24"/>
          <w:szCs w:val="24"/>
        </w:rPr>
        <w:t xml:space="preserve">     2.</w:t>
      </w:r>
      <w:r>
        <w:rPr>
          <w:rFonts w:hint="default" w:ascii="宋体" w:hAnsi="Times New Roman"/>
          <w:sz w:val="24"/>
          <w:szCs w:val="24"/>
        </w:rPr>
        <w:t>作业地点填写应明确苏木乡镇、嘎查村、地块名称。</w:t>
      </w:r>
    </w:p>
    <w:p w14:paraId="6AB752C4">
      <w:pPr>
        <w:spacing w:line="560" w:lineRule="exact"/>
        <w:ind w:firstLine="480" w:firstLineChars="200"/>
        <w:rPr>
          <w:rFonts w:hint="default" w:ascii="Times New Roman" w:hAnsi="Times New Roman"/>
          <w:sz w:val="24"/>
          <w:szCs w:val="24"/>
        </w:rPr>
      </w:pPr>
      <w:r>
        <w:rPr>
          <w:rFonts w:hint="default" w:ascii="Times New Roman" w:hAnsi="Times New Roman"/>
          <w:sz w:val="24"/>
          <w:szCs w:val="24"/>
        </w:rPr>
        <w:t xml:space="preserve">     3.</w:t>
      </w:r>
      <w:r>
        <w:rPr>
          <w:rFonts w:hint="default" w:ascii="宋体" w:hAnsi="Times New Roman"/>
          <w:sz w:val="24"/>
          <w:szCs w:val="24"/>
        </w:rPr>
        <w:t>本表一式三份，一份由服务主体报旗县农牧主管部门存档，一份由服务主体保存，一份用于嘎查村委会汇总公示。</w:t>
      </w:r>
    </w:p>
    <w:p w14:paraId="2D6FB31A">
      <w:pPr>
        <w:rPr>
          <w:rFonts w:hint="default" w:ascii="宋体"/>
          <w:sz w:val="32"/>
          <w:szCs w:val="22"/>
        </w:rPr>
        <w:sectPr>
          <w:pgSz w:w="16838" w:h="11906" w:orient="landscape"/>
          <w:pgMar w:top="1474" w:right="1077" w:bottom="1531" w:left="1077" w:header="851" w:footer="992" w:gutter="0"/>
          <w:lnNumType w:countBy="0" w:distance="360"/>
          <w:pgNumType w:fmt="numberInDash"/>
          <w:cols w:space="720" w:num="1"/>
          <w:docGrid w:type="lines" w:linePitch="317" w:charSpace="0"/>
        </w:sectPr>
      </w:pPr>
    </w:p>
    <w:p w14:paraId="66F8A210">
      <w:pPr>
        <w:spacing w:beforeLines="0" w:afterLines="0" w:line="600" w:lineRule="exact"/>
        <w:rPr>
          <w:rFonts w:hint="default" w:eastAsia="黑体"/>
          <w:sz w:val="32"/>
          <w:szCs w:val="24"/>
        </w:rPr>
      </w:pPr>
      <w:r>
        <w:rPr>
          <w:rFonts w:hint="eastAsia" w:ascii="Times New Roman" w:hAnsi="Times New Roman" w:eastAsia="黑体"/>
          <w:sz w:val="32"/>
          <w:szCs w:val="24"/>
        </w:rPr>
        <w:t>附</w:t>
      </w:r>
      <w:r>
        <w:rPr>
          <w:rFonts w:hint="eastAsia" w:eastAsia="黑体"/>
          <w:sz w:val="32"/>
          <w:szCs w:val="24"/>
        </w:rPr>
        <w:t>件5：</w:t>
      </w:r>
    </w:p>
    <w:p w14:paraId="27B8EE28">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农业生产社会化服务作业核验表</w:t>
      </w:r>
    </w:p>
    <w:p w14:paraId="1139F486">
      <w:pPr>
        <w:spacing w:beforeLines="0" w:afterLines="0" w:line="400" w:lineRule="exact"/>
        <w:ind w:firstLine="420" w:firstLineChars="200"/>
        <w:jc w:val="left"/>
        <w:rPr>
          <w:rFonts w:hint="eastAsia" w:ascii="仿宋_GB2312" w:eastAsia="仿宋_GB2312"/>
          <w:sz w:val="28"/>
          <w:szCs w:val="28"/>
        </w:rPr>
      </w:pPr>
      <w:r>
        <w:rPr>
          <w:rFonts w:hint="eastAsia" w:ascii="仿宋_GB2312" w:eastAsia="仿宋_GB2312"/>
          <w:sz w:val="21"/>
          <w:szCs w:val="21"/>
        </w:rPr>
        <w:t xml:space="preserve"> </w:t>
      </w:r>
      <w:r>
        <w:rPr>
          <w:rFonts w:hint="eastAsia" w:ascii="仿宋_GB2312" w:eastAsia="仿宋_GB2312"/>
          <w:sz w:val="21"/>
          <w:szCs w:val="21"/>
          <w:u w:val="single"/>
        </w:rPr>
        <w:t xml:space="preserve">  </w:t>
      </w:r>
      <w:r>
        <w:rPr>
          <w:rFonts w:hint="eastAsia" w:ascii="仿宋_GB2312" w:eastAsia="仿宋_GB2312"/>
          <w:sz w:val="28"/>
          <w:szCs w:val="28"/>
          <w:u w:val="single"/>
        </w:rPr>
        <w:t xml:space="preserve">                镇</w:t>
      </w:r>
      <w:r>
        <w:rPr>
          <w:rFonts w:hint="eastAsia" w:ascii="仿宋_GB2312" w:eastAsia="仿宋_GB2312"/>
          <w:sz w:val="28"/>
          <w:szCs w:val="28"/>
        </w:rPr>
        <w:t xml:space="preserve"> </w:t>
      </w:r>
      <w:r>
        <w:rPr>
          <w:rFonts w:hint="eastAsia" w:ascii="仿宋_GB2312" w:eastAsia="仿宋_GB2312"/>
          <w:sz w:val="28"/>
          <w:szCs w:val="28"/>
          <w:u w:val="single"/>
        </w:rPr>
        <w:t xml:space="preserve">           村</w:t>
      </w:r>
      <w:r>
        <w:rPr>
          <w:rFonts w:hint="eastAsia" w:ascii="仿宋_GB2312" w:eastAsia="仿宋_GB2312"/>
          <w:sz w:val="28"/>
          <w:szCs w:val="28"/>
        </w:rPr>
        <w:t xml:space="preserve"> （嘎查） </w:t>
      </w:r>
      <w:r>
        <w:rPr>
          <w:rFonts w:hint="eastAsia" w:ascii="仿宋_GB2312" w:eastAsia="仿宋_GB2312"/>
          <w:sz w:val="28"/>
          <w:szCs w:val="28"/>
          <w:u w:val="single"/>
        </w:rPr>
        <w:t xml:space="preserve">       社</w:t>
      </w:r>
      <w:r>
        <w:rPr>
          <w:rFonts w:hint="eastAsia" w:ascii="仿宋_GB2312" w:eastAsia="仿宋_GB2312"/>
          <w:sz w:val="28"/>
          <w:szCs w:val="28"/>
        </w:rPr>
        <w:t xml:space="preserve">                                      </w:t>
      </w:r>
    </w:p>
    <w:tbl>
      <w:tblPr>
        <w:tblStyle w:val="4"/>
        <w:tblpPr w:leftFromText="180" w:rightFromText="180" w:vertAnchor="text" w:horzAnchor="margin" w:tblpXSpec="center" w:tblpY="95"/>
        <w:tblOverlap w:val="never"/>
        <w:tblW w:w="0" w:type="auto"/>
        <w:tblInd w:w="-2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2686"/>
        <w:gridCol w:w="1724"/>
        <w:gridCol w:w="1971"/>
        <w:gridCol w:w="2030"/>
        <w:gridCol w:w="1748"/>
        <w:gridCol w:w="1677"/>
        <w:gridCol w:w="1418"/>
      </w:tblGrid>
      <w:tr w14:paraId="1E75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158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62DE781">
            <w:pPr>
              <w:spacing w:beforeLines="0" w:afterLines="0"/>
              <w:jc w:val="center"/>
              <w:rPr>
                <w:rFonts w:hint="eastAsia" w:ascii="仿宋_GB2312" w:hAnsi="宋体" w:eastAsia="仿宋_GB2312"/>
                <w:sz w:val="22"/>
                <w:szCs w:val="22"/>
              </w:rPr>
            </w:pPr>
            <w:r>
              <w:rPr>
                <w:rFonts w:hint="eastAsia" w:ascii="仿宋_GB2312" w:hAnsi="宋体" w:eastAsia="仿宋_GB2312"/>
                <w:sz w:val="22"/>
                <w:szCs w:val="22"/>
              </w:rPr>
              <w:t>姓名</w:t>
            </w:r>
          </w:p>
        </w:tc>
        <w:tc>
          <w:tcPr>
            <w:tcW w:w="268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F15AD5E">
            <w:pPr>
              <w:spacing w:beforeLines="0" w:afterLines="0"/>
              <w:jc w:val="left"/>
              <w:rPr>
                <w:rFonts w:hint="eastAsia" w:ascii="仿宋_GB2312" w:hAnsi="宋体" w:eastAsia="仿宋_GB2312"/>
                <w:sz w:val="22"/>
                <w:szCs w:val="22"/>
              </w:rPr>
            </w:pPr>
            <w:r>
              <w:rPr>
                <w:rFonts w:hint="eastAsia" w:ascii="仿宋_GB2312" w:hAnsi="宋体" w:eastAsia="仿宋_GB2312"/>
                <w:sz w:val="22"/>
                <w:szCs w:val="22"/>
              </w:rPr>
              <w:t xml:space="preserve">       </w:t>
            </w:r>
          </w:p>
          <w:p w14:paraId="45253B44">
            <w:pPr>
              <w:spacing w:beforeLines="0" w:afterLines="0"/>
              <w:ind w:firstLine="440" w:firstLineChars="200"/>
              <w:jc w:val="left"/>
              <w:rPr>
                <w:rFonts w:hint="eastAsia" w:ascii="仿宋_GB2312" w:hAnsi="宋体" w:eastAsia="仿宋_GB2312"/>
                <w:sz w:val="22"/>
                <w:szCs w:val="22"/>
              </w:rPr>
            </w:pPr>
            <w:r>
              <w:rPr>
                <w:rFonts w:hint="eastAsia" w:ascii="仿宋_GB2312" w:hAnsi="宋体" w:eastAsia="仿宋_GB2312"/>
                <w:sz w:val="22"/>
                <w:szCs w:val="22"/>
              </w:rPr>
              <w:t>作业品种(内容)</w:t>
            </w:r>
          </w:p>
          <w:p w14:paraId="2198180C">
            <w:pPr>
              <w:spacing w:beforeLines="0" w:afterLines="0"/>
              <w:jc w:val="left"/>
              <w:rPr>
                <w:rFonts w:hint="eastAsia" w:ascii="仿宋_GB2312" w:hAnsi="宋体" w:eastAsia="仿宋_GB2312"/>
                <w:sz w:val="22"/>
                <w:szCs w:val="22"/>
              </w:rPr>
            </w:pPr>
          </w:p>
        </w:tc>
        <w:tc>
          <w:tcPr>
            <w:tcW w:w="747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25FB7A4">
            <w:pPr>
              <w:spacing w:beforeLines="0" w:afterLines="0"/>
              <w:ind w:firstLine="3132" w:firstLineChars="1300"/>
              <w:jc w:val="left"/>
              <w:rPr>
                <w:rFonts w:hint="eastAsia" w:ascii="仿宋_GB2312" w:hAnsi="宋体" w:eastAsia="仿宋_GB2312"/>
                <w:sz w:val="22"/>
                <w:szCs w:val="22"/>
              </w:rPr>
            </w:pPr>
            <w:r>
              <w:rPr>
                <w:rFonts w:hint="eastAsia" w:ascii="仿宋_GB2312" w:hAnsi="宋体" w:eastAsia="仿宋_GB2312"/>
                <w:b/>
                <w:sz w:val="24"/>
                <w:szCs w:val="24"/>
              </w:rPr>
              <w:t>作 业 环 节</w:t>
            </w:r>
          </w:p>
        </w:tc>
        <w:tc>
          <w:tcPr>
            <w:tcW w:w="167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ADD2AF5">
            <w:pPr>
              <w:spacing w:beforeLines="0" w:afterLines="0"/>
              <w:ind w:firstLine="220" w:firstLineChars="100"/>
              <w:jc w:val="left"/>
              <w:rPr>
                <w:rFonts w:hint="eastAsia" w:ascii="仿宋_GB2312" w:hAnsi="宋体" w:eastAsia="仿宋_GB2312"/>
                <w:sz w:val="22"/>
                <w:szCs w:val="22"/>
              </w:rPr>
            </w:pPr>
            <w:r>
              <w:rPr>
                <w:rFonts w:hint="eastAsia" w:ascii="仿宋_GB2312" w:hAnsi="宋体" w:eastAsia="仿宋_GB2312"/>
                <w:sz w:val="22"/>
                <w:szCs w:val="22"/>
              </w:rPr>
              <w:t>电话号码</w:t>
            </w:r>
          </w:p>
        </w:tc>
        <w:tc>
          <w:tcPr>
            <w:tcW w:w="141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B672CD8">
            <w:pPr>
              <w:spacing w:beforeLines="0" w:afterLines="0"/>
              <w:ind w:firstLine="220" w:firstLineChars="100"/>
              <w:jc w:val="left"/>
              <w:rPr>
                <w:rFonts w:hint="eastAsia" w:ascii="仿宋_GB2312" w:hAnsi="宋体" w:eastAsia="仿宋_GB2312"/>
                <w:sz w:val="22"/>
                <w:szCs w:val="22"/>
              </w:rPr>
            </w:pPr>
            <w:r>
              <w:rPr>
                <w:rFonts w:hint="eastAsia" w:ascii="仿宋_GB2312" w:hAnsi="宋体" w:eastAsia="仿宋_GB2312"/>
                <w:sz w:val="22"/>
                <w:szCs w:val="22"/>
              </w:rPr>
              <w:t>农户签字</w:t>
            </w:r>
          </w:p>
        </w:tc>
      </w:tr>
      <w:tr w14:paraId="58B1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exact"/>
        </w:trPr>
        <w:tc>
          <w:tcPr>
            <w:tcW w:w="158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169ECD">
            <w:pPr>
              <w:spacing w:beforeLines="0" w:afterLines="0"/>
              <w:jc w:val="left"/>
              <w:rPr>
                <w:rFonts w:hint="eastAsia" w:ascii="仿宋_GB2312" w:eastAsia="仿宋_GB2312"/>
                <w:sz w:val="22"/>
                <w:szCs w:val="22"/>
              </w:rPr>
            </w:pPr>
          </w:p>
        </w:tc>
        <w:tc>
          <w:tcPr>
            <w:tcW w:w="268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E8F7EC">
            <w:pPr>
              <w:spacing w:beforeLines="0" w:afterLines="0"/>
              <w:ind w:firstLine="440" w:firstLineChars="200"/>
              <w:jc w:val="left"/>
              <w:rPr>
                <w:rFonts w:hint="eastAsia" w:ascii="仿宋_GB2312" w:eastAsia="仿宋_GB2312"/>
                <w:sz w:val="22"/>
                <w:szCs w:val="22"/>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79DE4C">
            <w:pPr>
              <w:spacing w:beforeLines="0" w:afterLines="0"/>
              <w:ind w:firstLine="220" w:firstLineChars="100"/>
              <w:jc w:val="left"/>
              <w:rPr>
                <w:rFonts w:hint="eastAsia" w:ascii="仿宋_GB2312" w:eastAsia="仿宋_GB2312"/>
                <w:sz w:val="22"/>
                <w:szCs w:val="22"/>
              </w:rPr>
            </w:pPr>
            <w:r>
              <w:rPr>
                <w:rFonts w:hint="eastAsia" w:ascii="仿宋_GB2312" w:eastAsia="仿宋_GB2312"/>
                <w:sz w:val="22"/>
                <w:szCs w:val="22"/>
              </w:rPr>
              <w:t>耕（亩）</w:t>
            </w: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4C543D">
            <w:pPr>
              <w:spacing w:beforeLines="0" w:afterLines="0"/>
              <w:ind w:firstLine="440" w:firstLineChars="200"/>
              <w:jc w:val="left"/>
              <w:rPr>
                <w:rFonts w:hint="eastAsia" w:ascii="仿宋_GB2312" w:eastAsia="仿宋_GB2312"/>
                <w:sz w:val="22"/>
                <w:szCs w:val="22"/>
              </w:rPr>
            </w:pPr>
            <w:r>
              <w:rPr>
                <w:rFonts w:hint="eastAsia" w:ascii="仿宋_GB2312" w:eastAsia="仿宋_GB2312"/>
                <w:sz w:val="22"/>
                <w:szCs w:val="22"/>
              </w:rPr>
              <w:t>种（亩）</w:t>
            </w: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7DBEAC">
            <w:pPr>
              <w:spacing w:beforeLines="0" w:afterLines="0"/>
              <w:ind w:firstLine="220" w:firstLineChars="100"/>
              <w:jc w:val="left"/>
              <w:rPr>
                <w:rFonts w:hint="eastAsia" w:ascii="仿宋_GB2312" w:eastAsia="仿宋_GB2312"/>
                <w:sz w:val="22"/>
                <w:szCs w:val="22"/>
              </w:rPr>
            </w:pPr>
            <w:r>
              <w:rPr>
                <w:rFonts w:hint="eastAsia" w:ascii="仿宋_GB2312" w:eastAsia="仿宋_GB2312"/>
                <w:sz w:val="22"/>
                <w:szCs w:val="22"/>
              </w:rPr>
              <w:t>防（亩）</w:t>
            </w: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1AF84E">
            <w:pPr>
              <w:spacing w:beforeLines="0" w:afterLines="0"/>
              <w:ind w:left="438" w:leftChars="104" w:hanging="220" w:hangingChars="100"/>
              <w:jc w:val="left"/>
              <w:rPr>
                <w:rFonts w:hint="eastAsia" w:ascii="仿宋_GB2312" w:eastAsia="仿宋_GB2312"/>
                <w:sz w:val="22"/>
                <w:szCs w:val="22"/>
              </w:rPr>
            </w:pPr>
            <w:r>
              <w:rPr>
                <w:rFonts w:hint="eastAsia" w:ascii="仿宋_GB2312" w:eastAsia="仿宋_GB2312"/>
                <w:sz w:val="22"/>
                <w:szCs w:val="22"/>
              </w:rPr>
              <w:t>收（亩）</w:t>
            </w:r>
          </w:p>
        </w:tc>
        <w:tc>
          <w:tcPr>
            <w:tcW w:w="167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3E1182">
            <w:pPr>
              <w:spacing w:beforeLines="0" w:afterLines="0"/>
              <w:ind w:firstLine="440" w:firstLineChars="200"/>
              <w:jc w:val="left"/>
              <w:rPr>
                <w:rFonts w:hint="eastAsia" w:ascii="仿宋_GB2312" w:eastAsia="仿宋_GB2312"/>
                <w:sz w:val="22"/>
                <w:szCs w:val="22"/>
              </w:rPr>
            </w:pPr>
          </w:p>
        </w:tc>
        <w:tc>
          <w:tcPr>
            <w:tcW w:w="14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204AB2">
            <w:pPr>
              <w:spacing w:beforeLines="0" w:afterLines="0"/>
              <w:ind w:firstLine="440" w:firstLineChars="200"/>
              <w:jc w:val="left"/>
              <w:rPr>
                <w:rFonts w:hint="eastAsia" w:ascii="仿宋_GB2312" w:eastAsia="仿宋_GB2312"/>
                <w:sz w:val="22"/>
                <w:szCs w:val="22"/>
              </w:rPr>
            </w:pPr>
          </w:p>
        </w:tc>
      </w:tr>
      <w:tr w14:paraId="6FA1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66CDB1">
            <w:pPr>
              <w:spacing w:beforeLines="0" w:afterLines="0" w:line="240" w:lineRule="exact"/>
              <w:jc w:val="left"/>
              <w:rPr>
                <w:rFonts w:hint="eastAsia" w:ascii="仿宋_GB2312" w:eastAsia="仿宋_GB2312"/>
                <w:sz w:val="21"/>
                <w:szCs w:val="21"/>
              </w:rPr>
            </w:pP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A438A9">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8BBD9">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01862E">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44DDB9">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2A8415">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E55DD1">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9F0F25">
            <w:pPr>
              <w:spacing w:beforeLines="0" w:afterLines="0" w:line="240" w:lineRule="exact"/>
              <w:ind w:firstLine="420" w:firstLineChars="200"/>
              <w:jc w:val="left"/>
              <w:rPr>
                <w:rFonts w:hint="eastAsia" w:ascii="仿宋_GB2312" w:eastAsia="仿宋_GB2312"/>
                <w:sz w:val="21"/>
                <w:szCs w:val="21"/>
              </w:rPr>
            </w:pPr>
          </w:p>
        </w:tc>
      </w:tr>
      <w:tr w14:paraId="59B0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BA6145">
            <w:pPr>
              <w:spacing w:beforeLines="0" w:afterLines="0" w:line="240" w:lineRule="exact"/>
              <w:jc w:val="left"/>
              <w:rPr>
                <w:rFonts w:hint="eastAsia" w:ascii="仿宋_GB2312" w:eastAsia="仿宋_GB2312"/>
                <w:sz w:val="21"/>
                <w:szCs w:val="21"/>
              </w:rPr>
            </w:pP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FABB59">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73C4B8">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15171F">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895524">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5FBA68">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48FBAE">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44067A">
            <w:pPr>
              <w:spacing w:beforeLines="0" w:afterLines="0" w:line="240" w:lineRule="exact"/>
              <w:ind w:firstLine="420" w:firstLineChars="200"/>
              <w:jc w:val="left"/>
              <w:rPr>
                <w:rFonts w:hint="eastAsia" w:ascii="仿宋_GB2312" w:eastAsia="仿宋_GB2312"/>
                <w:sz w:val="21"/>
                <w:szCs w:val="21"/>
              </w:rPr>
            </w:pPr>
          </w:p>
        </w:tc>
      </w:tr>
      <w:tr w14:paraId="6778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43EA84">
            <w:pPr>
              <w:spacing w:beforeLines="0" w:afterLines="0" w:line="240" w:lineRule="exact"/>
              <w:jc w:val="left"/>
              <w:rPr>
                <w:rFonts w:hint="eastAsia" w:ascii="仿宋_GB2312" w:eastAsia="仿宋_GB2312"/>
                <w:sz w:val="21"/>
                <w:szCs w:val="21"/>
              </w:rPr>
            </w:pP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E36CF1">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991D59">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5E9C8C">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2AAD1E">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00C3BE">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5FC9AF">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3ADF37">
            <w:pPr>
              <w:spacing w:beforeLines="0" w:afterLines="0" w:line="240" w:lineRule="exact"/>
              <w:ind w:firstLine="420" w:firstLineChars="200"/>
              <w:jc w:val="left"/>
              <w:rPr>
                <w:rFonts w:hint="eastAsia" w:ascii="仿宋_GB2312" w:eastAsia="仿宋_GB2312"/>
                <w:sz w:val="21"/>
                <w:szCs w:val="21"/>
              </w:rPr>
            </w:pPr>
          </w:p>
        </w:tc>
      </w:tr>
      <w:tr w14:paraId="30D8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B06BD">
            <w:pPr>
              <w:spacing w:beforeLines="0" w:afterLines="0" w:line="240" w:lineRule="exact"/>
              <w:jc w:val="left"/>
              <w:rPr>
                <w:rFonts w:hint="eastAsia" w:ascii="仿宋_GB2312" w:eastAsia="仿宋_GB2312"/>
                <w:sz w:val="21"/>
                <w:szCs w:val="21"/>
              </w:rPr>
            </w:pP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0604BF">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AEACFD">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C59F31">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B6910D">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4E6B3B">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4AFE41">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3775EF">
            <w:pPr>
              <w:spacing w:beforeLines="0" w:afterLines="0" w:line="240" w:lineRule="exact"/>
              <w:ind w:firstLine="420" w:firstLineChars="200"/>
              <w:jc w:val="left"/>
              <w:rPr>
                <w:rFonts w:hint="eastAsia" w:ascii="仿宋_GB2312" w:eastAsia="仿宋_GB2312"/>
                <w:sz w:val="21"/>
                <w:szCs w:val="21"/>
              </w:rPr>
            </w:pPr>
          </w:p>
        </w:tc>
      </w:tr>
      <w:tr w14:paraId="37AD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E6F772">
            <w:pPr>
              <w:spacing w:beforeLines="0" w:afterLines="0" w:line="240" w:lineRule="exact"/>
              <w:jc w:val="left"/>
              <w:rPr>
                <w:rFonts w:hint="eastAsia" w:ascii="仿宋_GB2312" w:eastAsia="仿宋_GB2312"/>
                <w:sz w:val="21"/>
                <w:szCs w:val="21"/>
              </w:rPr>
            </w:pP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8D16D7">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146C55">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27A5C7">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39DD2F">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FA9004">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BB9839">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17C763">
            <w:pPr>
              <w:spacing w:beforeLines="0" w:afterLines="0" w:line="240" w:lineRule="exact"/>
              <w:ind w:firstLine="420" w:firstLineChars="200"/>
              <w:jc w:val="left"/>
              <w:rPr>
                <w:rFonts w:hint="eastAsia" w:ascii="仿宋_GB2312" w:eastAsia="仿宋_GB2312"/>
                <w:sz w:val="21"/>
                <w:szCs w:val="21"/>
              </w:rPr>
            </w:pPr>
          </w:p>
        </w:tc>
      </w:tr>
      <w:tr w14:paraId="5A3F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8EA6E3">
            <w:pPr>
              <w:spacing w:beforeLines="0" w:afterLines="0" w:line="240" w:lineRule="exact"/>
              <w:jc w:val="left"/>
              <w:rPr>
                <w:rFonts w:hint="eastAsia" w:ascii="仿宋_GB2312" w:eastAsia="仿宋_GB2312"/>
                <w:sz w:val="21"/>
                <w:szCs w:val="21"/>
              </w:rPr>
            </w:pP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5FDA5">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2E2495">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583B80">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50AEF">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3F3AB6">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AFDC5">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52E4DB">
            <w:pPr>
              <w:spacing w:beforeLines="0" w:afterLines="0" w:line="240" w:lineRule="exact"/>
              <w:ind w:firstLine="420" w:firstLineChars="200"/>
              <w:jc w:val="left"/>
              <w:rPr>
                <w:rFonts w:hint="eastAsia" w:ascii="仿宋_GB2312" w:eastAsia="仿宋_GB2312"/>
                <w:sz w:val="21"/>
                <w:szCs w:val="21"/>
              </w:rPr>
            </w:pPr>
          </w:p>
        </w:tc>
      </w:tr>
      <w:tr w14:paraId="6EA1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C8F670">
            <w:pPr>
              <w:spacing w:beforeLines="0" w:afterLines="0" w:line="240" w:lineRule="exact"/>
              <w:jc w:val="left"/>
              <w:rPr>
                <w:rFonts w:hint="eastAsia" w:ascii="仿宋_GB2312" w:eastAsia="仿宋_GB2312"/>
                <w:sz w:val="21"/>
                <w:szCs w:val="21"/>
              </w:rPr>
            </w:pP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480653">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1BA62">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BAD815">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C25712">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B8003A">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FB607">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638D7C">
            <w:pPr>
              <w:spacing w:beforeLines="0" w:afterLines="0" w:line="240" w:lineRule="exact"/>
              <w:ind w:firstLine="420" w:firstLineChars="200"/>
              <w:jc w:val="left"/>
              <w:rPr>
                <w:rFonts w:hint="eastAsia" w:ascii="仿宋_GB2312" w:eastAsia="仿宋_GB2312"/>
                <w:sz w:val="21"/>
                <w:szCs w:val="21"/>
              </w:rPr>
            </w:pPr>
          </w:p>
        </w:tc>
      </w:tr>
      <w:tr w14:paraId="6806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rPr>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7F4CF0">
            <w:pPr>
              <w:spacing w:beforeLines="0" w:afterLines="0" w:line="240" w:lineRule="exact"/>
              <w:ind w:firstLine="442" w:firstLineChars="200"/>
              <w:jc w:val="left"/>
              <w:rPr>
                <w:rFonts w:hint="eastAsia" w:ascii="仿宋_GB2312" w:eastAsia="仿宋_GB2312"/>
                <w:sz w:val="21"/>
                <w:szCs w:val="21"/>
              </w:rPr>
            </w:pPr>
            <w:r>
              <w:rPr>
                <w:rFonts w:hint="eastAsia" w:ascii="仿宋_GB2312" w:eastAsia="仿宋_GB2312"/>
                <w:b/>
                <w:sz w:val="22"/>
                <w:szCs w:val="22"/>
              </w:rPr>
              <w:t>小  计</w:t>
            </w: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F59F24">
            <w:pPr>
              <w:spacing w:beforeLines="0" w:afterLines="0" w:line="240" w:lineRule="exact"/>
              <w:ind w:firstLine="420" w:firstLineChars="200"/>
              <w:jc w:val="left"/>
              <w:rPr>
                <w:rFonts w:hint="eastAsia" w:ascii="仿宋_GB2312" w:eastAsia="仿宋_GB2312"/>
                <w:sz w:val="21"/>
                <w:szCs w:val="21"/>
              </w:rPr>
            </w:pPr>
          </w:p>
        </w:tc>
        <w:tc>
          <w:tcPr>
            <w:tcW w:w="17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7FA169">
            <w:pPr>
              <w:spacing w:beforeLines="0" w:afterLines="0" w:line="240" w:lineRule="exact"/>
              <w:ind w:firstLine="420" w:firstLineChars="200"/>
              <w:jc w:val="left"/>
              <w:rPr>
                <w:rFonts w:hint="eastAsia" w:ascii="仿宋_GB2312" w:eastAsia="仿宋_GB2312"/>
                <w:sz w:val="21"/>
                <w:szCs w:val="21"/>
              </w:rPr>
            </w:pPr>
          </w:p>
        </w:tc>
        <w:tc>
          <w:tcPr>
            <w:tcW w:w="1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722970">
            <w:pPr>
              <w:spacing w:beforeLines="0" w:afterLines="0" w:line="240" w:lineRule="exact"/>
              <w:ind w:firstLine="420" w:firstLineChars="200"/>
              <w:jc w:val="left"/>
              <w:rPr>
                <w:rFonts w:hint="eastAsia" w:ascii="仿宋_GB2312" w:eastAsia="仿宋_GB2312"/>
                <w:sz w:val="21"/>
                <w:szCs w:val="21"/>
              </w:rPr>
            </w:pPr>
          </w:p>
        </w:tc>
        <w:tc>
          <w:tcPr>
            <w:tcW w:w="2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A8384C">
            <w:pPr>
              <w:spacing w:beforeLines="0" w:afterLines="0" w:line="240" w:lineRule="exact"/>
              <w:ind w:firstLine="420" w:firstLineChars="200"/>
              <w:jc w:val="left"/>
              <w:rPr>
                <w:rFonts w:hint="eastAsia" w:ascii="仿宋_GB2312" w:eastAsia="仿宋_GB2312"/>
                <w:sz w:val="21"/>
                <w:szCs w:val="21"/>
              </w:rPr>
            </w:pPr>
          </w:p>
        </w:tc>
        <w:tc>
          <w:tcPr>
            <w:tcW w:w="1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F163A6">
            <w:pPr>
              <w:spacing w:beforeLines="0" w:afterLines="0" w:line="240" w:lineRule="exact"/>
              <w:ind w:firstLine="420" w:firstLineChars="200"/>
              <w:jc w:val="left"/>
              <w:rPr>
                <w:rFonts w:hint="eastAsia" w:ascii="仿宋_GB2312" w:eastAsia="仿宋_GB2312"/>
                <w:sz w:val="21"/>
                <w:szCs w:val="21"/>
              </w:rPr>
            </w:pPr>
          </w:p>
        </w:tc>
        <w:tc>
          <w:tcPr>
            <w:tcW w:w="1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23D988">
            <w:pPr>
              <w:spacing w:beforeLines="0" w:afterLines="0" w:line="240" w:lineRule="exact"/>
              <w:ind w:firstLine="420" w:firstLineChars="200"/>
              <w:jc w:val="left"/>
              <w:rPr>
                <w:rFonts w:hint="eastAsia" w:ascii="仿宋_GB2312" w:eastAsia="仿宋_GB2312"/>
                <w:sz w:val="21"/>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F7453B">
            <w:pPr>
              <w:spacing w:beforeLines="0" w:afterLines="0" w:line="240" w:lineRule="exact"/>
              <w:ind w:firstLine="420" w:firstLineChars="200"/>
              <w:jc w:val="left"/>
              <w:rPr>
                <w:rFonts w:hint="eastAsia" w:ascii="仿宋_GB2312" w:eastAsia="仿宋_GB2312"/>
                <w:sz w:val="21"/>
                <w:szCs w:val="21"/>
              </w:rPr>
            </w:pPr>
          </w:p>
        </w:tc>
      </w:tr>
    </w:tbl>
    <w:p w14:paraId="3B20B261">
      <w:pPr>
        <w:spacing w:beforeLines="0" w:afterLines="0" w:line="400" w:lineRule="exact"/>
        <w:jc w:val="left"/>
        <w:rPr>
          <w:rFonts w:hint="eastAsia" w:ascii="仿宋_GB2312" w:eastAsia="仿宋_GB2312"/>
          <w:sz w:val="24"/>
          <w:szCs w:val="18"/>
        </w:rPr>
      </w:pPr>
      <w:r>
        <w:rPr>
          <w:rFonts w:hint="eastAsia" w:ascii="仿宋_GB2312" w:eastAsia="仿宋_GB2312"/>
          <w:sz w:val="21"/>
          <w:szCs w:val="21"/>
        </w:rPr>
        <w:t xml:space="preserve">   </w:t>
      </w:r>
      <w:r>
        <w:rPr>
          <w:rFonts w:hint="eastAsia" w:ascii="仿宋_GB2312" w:eastAsia="仿宋_GB2312"/>
          <w:sz w:val="24"/>
          <w:szCs w:val="18"/>
        </w:rPr>
        <w:t>说明：1、此验收单由农机手执管，作业后由其和作业农户共同确定面积并由农户签字确认。2、作业后，由作业区社长初验，再由村委会复验，苏木镇、农场签署意见加盖章后报项目实施部门。3、项目实施部门将组织服务组织、村委会对作业验收单进行实地和电话抽查，同时将验收单在作业村社进行公示，接受群众监督，凡发现弄虚作假者，视情况核减或取消作业补贴。</w:t>
      </w:r>
    </w:p>
    <w:p w14:paraId="4D433503">
      <w:pPr>
        <w:numPr>
          <w:ilvl w:val="0"/>
          <w:numId w:val="0"/>
        </w:numPr>
        <w:spacing w:beforeLines="0" w:afterLines="0" w:line="400" w:lineRule="exact"/>
        <w:ind w:firstLine="480" w:firstLineChars="200"/>
        <w:jc w:val="left"/>
        <w:rPr>
          <w:rFonts w:hint="eastAsia" w:ascii="仿宋_GB2312" w:eastAsia="仿宋_GB2312"/>
          <w:sz w:val="24"/>
          <w:szCs w:val="18"/>
        </w:rPr>
      </w:pPr>
      <w:r>
        <w:rPr>
          <w:rFonts w:hint="eastAsia" w:ascii="仿宋_GB2312" w:eastAsia="仿宋_GB2312"/>
          <w:sz w:val="24"/>
          <w:szCs w:val="18"/>
        </w:rPr>
        <w:t>服务组织意见（签章）：</w:t>
      </w:r>
      <w:r>
        <w:rPr>
          <w:rFonts w:hint="eastAsia" w:ascii="仿宋_GB2312" w:eastAsia="仿宋_GB2312"/>
          <w:sz w:val="24"/>
          <w:szCs w:val="18"/>
          <w:u w:val="single"/>
        </w:rPr>
        <w:t xml:space="preserve">                    </w:t>
      </w:r>
    </w:p>
    <w:p w14:paraId="7FCA09EC">
      <w:pPr>
        <w:numPr>
          <w:ilvl w:val="0"/>
          <w:numId w:val="0"/>
        </w:numPr>
        <w:spacing w:beforeLines="0" w:afterLines="0" w:line="400" w:lineRule="exact"/>
        <w:ind w:firstLine="480" w:firstLineChars="200"/>
        <w:jc w:val="left"/>
        <w:rPr>
          <w:rFonts w:hint="eastAsia" w:ascii="仿宋_GB2312" w:eastAsia="仿宋_GB2312"/>
          <w:sz w:val="24"/>
          <w:szCs w:val="18"/>
        </w:rPr>
      </w:pPr>
    </w:p>
    <w:p w14:paraId="5F1A311A">
      <w:pPr>
        <w:rPr>
          <w:rFonts w:hint="eastAsia" w:ascii="仿宋_GB2312" w:eastAsia="仿宋_GB2312"/>
          <w:sz w:val="24"/>
          <w:szCs w:val="18"/>
          <w:u w:val="single"/>
        </w:rPr>
        <w:sectPr>
          <w:pgSz w:w="16838" w:h="11906" w:orient="landscape"/>
          <w:pgMar w:top="1474" w:right="1077" w:bottom="1531" w:left="1077" w:header="851" w:footer="992" w:gutter="0"/>
          <w:lnNumType w:countBy="0" w:distance="360"/>
          <w:pgNumType w:fmt="numberInDash"/>
          <w:cols w:space="720" w:num="1"/>
          <w:docGrid w:type="lines" w:linePitch="317" w:charSpace="0"/>
        </w:sectPr>
      </w:pPr>
      <w:r>
        <w:rPr>
          <w:rFonts w:hint="eastAsia" w:ascii="仿宋_GB2312" w:eastAsia="仿宋_GB2312"/>
          <w:sz w:val="24"/>
          <w:szCs w:val="18"/>
        </w:rPr>
        <w:t xml:space="preserve">社长初验意见（签字）: </w:t>
      </w:r>
      <w:r>
        <w:rPr>
          <w:rFonts w:hint="eastAsia" w:ascii="仿宋_GB2312" w:eastAsia="仿宋_GB2312"/>
          <w:sz w:val="24"/>
          <w:szCs w:val="18"/>
          <w:u w:val="single"/>
        </w:rPr>
        <w:t xml:space="preserve">                  </w:t>
      </w:r>
      <w:r>
        <w:rPr>
          <w:rFonts w:hint="eastAsia" w:ascii="仿宋_GB2312" w:eastAsia="仿宋_GB2312"/>
          <w:sz w:val="24"/>
          <w:szCs w:val="18"/>
        </w:rPr>
        <w:t xml:space="preserve"> 村委会复验意见（签章）：</w:t>
      </w:r>
      <w:r>
        <w:rPr>
          <w:rFonts w:hint="eastAsia" w:ascii="仿宋_GB2312" w:eastAsia="仿宋_GB2312"/>
          <w:sz w:val="24"/>
          <w:szCs w:val="18"/>
          <w:u w:val="single"/>
        </w:rPr>
        <w:t xml:space="preserve">                   </w:t>
      </w:r>
      <w:r>
        <w:rPr>
          <w:rFonts w:hint="eastAsia" w:ascii="仿宋_GB2312" w:eastAsia="仿宋_GB2312"/>
          <w:sz w:val="24"/>
          <w:szCs w:val="18"/>
        </w:rPr>
        <w:t xml:space="preserve">  苏木镇、农场意见（）</w:t>
      </w:r>
      <w:r>
        <w:rPr>
          <w:rFonts w:hint="eastAsia" w:ascii="仿宋_GB2312" w:eastAsia="仿宋_GB2312"/>
          <w:sz w:val="24"/>
          <w:szCs w:val="18"/>
          <w:u w:val="single"/>
        </w:rPr>
        <w:t xml:space="preserve">               </w:t>
      </w:r>
    </w:p>
    <w:p w14:paraId="3B683A64">
      <w:pPr>
        <w:spacing w:beforeLines="0" w:afterLines="0" w:line="600" w:lineRule="exact"/>
        <w:rPr>
          <w:rFonts w:hint="eastAsia" w:ascii="Times New Roman" w:hAnsi="Times New Roman" w:eastAsia="黑体"/>
          <w:sz w:val="32"/>
          <w:szCs w:val="24"/>
        </w:rPr>
      </w:pPr>
      <w:r>
        <w:rPr>
          <w:rFonts w:hint="eastAsia" w:ascii="Times New Roman" w:hAnsi="Times New Roman" w:eastAsia="黑体"/>
          <w:sz w:val="32"/>
          <w:szCs w:val="24"/>
        </w:rPr>
        <w:t>附件6：</w:t>
      </w:r>
    </w:p>
    <w:p w14:paraId="6F967603">
      <w:pPr>
        <w:spacing w:line="560" w:lineRule="exact"/>
        <w:jc w:val="center"/>
        <w:rPr>
          <w:rFonts w:hint="default" w:ascii="Times New Roman" w:hAnsi="Times New Roman" w:eastAsia="方正小标宋简体"/>
          <w:sz w:val="44"/>
          <w:szCs w:val="44"/>
        </w:rPr>
      </w:pPr>
      <w:r>
        <w:rPr>
          <w:rFonts w:hint="eastAsia" w:ascii="Times New Roman" w:hAnsi="Times New Roman" w:eastAsia="方正小标宋简体"/>
          <w:sz w:val="44"/>
          <w:szCs w:val="44"/>
        </w:rPr>
        <w:t>农业社会化服务补助资金核算表</w:t>
      </w:r>
    </w:p>
    <w:tbl>
      <w:tblPr>
        <w:tblStyle w:val="4"/>
        <w:tblpPr w:leftFromText="180" w:rightFromText="180" w:vertAnchor="text" w:horzAnchor="margin" w:tblpXSpec="center" w:tblpY="53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2133"/>
        <w:gridCol w:w="1517"/>
        <w:gridCol w:w="1803"/>
        <w:gridCol w:w="1800"/>
        <w:gridCol w:w="1797"/>
        <w:gridCol w:w="2101"/>
        <w:gridCol w:w="1953"/>
      </w:tblGrid>
      <w:tr w14:paraId="1DDB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10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FE76F0">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序号</w:t>
            </w:r>
          </w:p>
        </w:tc>
        <w:tc>
          <w:tcPr>
            <w:tcW w:w="21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39F70">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补助对象</w:t>
            </w:r>
          </w:p>
          <w:p w14:paraId="3F4FCE8C">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（服务主体）</w:t>
            </w: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D7893E">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联系方式</w:t>
            </w:r>
          </w:p>
        </w:tc>
        <w:tc>
          <w:tcPr>
            <w:tcW w:w="18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F9F8EC">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作业面积</w:t>
            </w:r>
          </w:p>
          <w:p w14:paraId="61332172">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（亩）</w:t>
            </w:r>
          </w:p>
        </w:tc>
        <w:tc>
          <w:tcPr>
            <w:tcW w:w="1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F7F853">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作业</w:t>
            </w:r>
          </w:p>
          <w:p w14:paraId="1AA5B482">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内容</w:t>
            </w:r>
          </w:p>
        </w:tc>
        <w:tc>
          <w:tcPr>
            <w:tcW w:w="17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C741DB">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补助标准</w:t>
            </w:r>
          </w:p>
          <w:p w14:paraId="690C012E">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（元）</w:t>
            </w:r>
          </w:p>
        </w:tc>
        <w:tc>
          <w:tcPr>
            <w:tcW w:w="21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36DA32">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补助资金</w:t>
            </w:r>
          </w:p>
          <w:p w14:paraId="196CFBCE">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（元）</w:t>
            </w:r>
          </w:p>
        </w:tc>
        <w:tc>
          <w:tcPr>
            <w:tcW w:w="1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69AA0F">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核实工作人员</w:t>
            </w:r>
          </w:p>
          <w:p w14:paraId="2EAA4F59">
            <w:pPr>
              <w:spacing w:line="560" w:lineRule="exact"/>
              <w:jc w:val="center"/>
              <w:rPr>
                <w:rFonts w:hint="default" w:ascii="Times New Roman" w:hAnsi="Times New Roman" w:eastAsia="黑体"/>
                <w:sz w:val="24"/>
                <w:szCs w:val="24"/>
              </w:rPr>
            </w:pPr>
            <w:r>
              <w:rPr>
                <w:rFonts w:hint="eastAsia" w:ascii="Times New Roman" w:hAnsi="Times New Roman" w:eastAsia="黑体"/>
                <w:sz w:val="24"/>
                <w:szCs w:val="24"/>
              </w:rPr>
              <w:t>签字</w:t>
            </w:r>
          </w:p>
        </w:tc>
      </w:tr>
      <w:tr w14:paraId="188B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exact"/>
          <w:jc w:val="center"/>
        </w:trPr>
        <w:tc>
          <w:tcPr>
            <w:tcW w:w="10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A409EE">
            <w:pPr>
              <w:spacing w:line="560" w:lineRule="exact"/>
              <w:jc w:val="center"/>
              <w:rPr>
                <w:rFonts w:hint="default" w:ascii="Times New Roman" w:hAnsi="Times New Roman" w:eastAsia="仿宋_GB2312"/>
                <w:sz w:val="28"/>
                <w:szCs w:val="28"/>
              </w:rPr>
            </w:pPr>
            <w:r>
              <w:rPr>
                <w:rFonts w:hint="default" w:ascii="Times New Roman" w:hAnsi="Times New Roman" w:eastAsia="仿宋_GB2312"/>
                <w:sz w:val="28"/>
                <w:szCs w:val="28"/>
              </w:rPr>
              <w:t>1</w:t>
            </w:r>
          </w:p>
        </w:tc>
        <w:tc>
          <w:tcPr>
            <w:tcW w:w="21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F4C139">
            <w:pPr>
              <w:spacing w:line="560" w:lineRule="exact"/>
              <w:jc w:val="center"/>
              <w:rPr>
                <w:rFonts w:hint="default" w:ascii="Times New Roman" w:hAnsi="Times New Roman" w:eastAsia="仿宋_GB2312"/>
                <w:sz w:val="32"/>
                <w:szCs w:val="22"/>
              </w:rPr>
            </w:pP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A621D">
            <w:pPr>
              <w:spacing w:line="560" w:lineRule="exact"/>
              <w:jc w:val="center"/>
              <w:rPr>
                <w:rFonts w:hint="default" w:ascii="Times New Roman" w:hAnsi="Times New Roman" w:eastAsia="仿宋_GB2312"/>
                <w:sz w:val="32"/>
                <w:szCs w:val="22"/>
              </w:rPr>
            </w:pPr>
          </w:p>
        </w:tc>
        <w:tc>
          <w:tcPr>
            <w:tcW w:w="18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D5B8A2">
            <w:pPr>
              <w:spacing w:line="560" w:lineRule="exact"/>
              <w:jc w:val="center"/>
              <w:rPr>
                <w:rFonts w:hint="default" w:ascii="Times New Roman" w:hAnsi="Times New Roman" w:eastAsia="仿宋_GB2312"/>
                <w:sz w:val="32"/>
                <w:szCs w:val="22"/>
              </w:rPr>
            </w:pPr>
          </w:p>
        </w:tc>
        <w:tc>
          <w:tcPr>
            <w:tcW w:w="1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C36A5F">
            <w:pPr>
              <w:spacing w:line="560" w:lineRule="exact"/>
              <w:jc w:val="center"/>
              <w:rPr>
                <w:rFonts w:hint="default" w:ascii="Times New Roman" w:hAnsi="Times New Roman" w:eastAsia="仿宋_GB2312"/>
                <w:sz w:val="32"/>
                <w:szCs w:val="22"/>
              </w:rPr>
            </w:pPr>
          </w:p>
        </w:tc>
        <w:tc>
          <w:tcPr>
            <w:tcW w:w="17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0FABB3">
            <w:pPr>
              <w:spacing w:line="560" w:lineRule="exact"/>
              <w:jc w:val="center"/>
              <w:rPr>
                <w:rFonts w:hint="default" w:ascii="Times New Roman" w:hAnsi="Times New Roman" w:eastAsia="仿宋_GB2312"/>
                <w:sz w:val="32"/>
                <w:szCs w:val="22"/>
              </w:rPr>
            </w:pPr>
          </w:p>
        </w:tc>
        <w:tc>
          <w:tcPr>
            <w:tcW w:w="21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479539">
            <w:pPr>
              <w:spacing w:line="560" w:lineRule="exact"/>
              <w:jc w:val="center"/>
              <w:rPr>
                <w:rFonts w:hint="default" w:ascii="Times New Roman" w:hAnsi="Times New Roman" w:eastAsia="仿宋_GB2312"/>
                <w:sz w:val="32"/>
                <w:szCs w:val="22"/>
              </w:rPr>
            </w:pPr>
          </w:p>
        </w:tc>
        <w:tc>
          <w:tcPr>
            <w:tcW w:w="1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4A80A">
            <w:pPr>
              <w:spacing w:line="560" w:lineRule="exact"/>
              <w:jc w:val="center"/>
              <w:rPr>
                <w:rFonts w:hint="default" w:ascii="Times New Roman" w:hAnsi="Times New Roman" w:eastAsia="仿宋_GB2312"/>
                <w:sz w:val="32"/>
                <w:szCs w:val="22"/>
              </w:rPr>
            </w:pPr>
          </w:p>
        </w:tc>
      </w:tr>
      <w:tr w14:paraId="26DF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exact"/>
          <w:jc w:val="center"/>
        </w:trPr>
        <w:tc>
          <w:tcPr>
            <w:tcW w:w="10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1E82D9">
            <w:pPr>
              <w:spacing w:line="560" w:lineRule="exact"/>
              <w:jc w:val="center"/>
              <w:rPr>
                <w:rFonts w:hint="default" w:ascii="Times New Roman" w:hAnsi="Times New Roman" w:eastAsia="仿宋_GB2312"/>
                <w:sz w:val="28"/>
                <w:szCs w:val="28"/>
              </w:rPr>
            </w:pPr>
            <w:r>
              <w:rPr>
                <w:rFonts w:hint="default" w:ascii="Times New Roman" w:hAnsi="Times New Roman" w:eastAsia="仿宋_GB2312"/>
                <w:sz w:val="28"/>
                <w:szCs w:val="28"/>
              </w:rPr>
              <w:t>2</w:t>
            </w:r>
          </w:p>
        </w:tc>
        <w:tc>
          <w:tcPr>
            <w:tcW w:w="21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20BD14">
            <w:pPr>
              <w:spacing w:line="560" w:lineRule="exact"/>
              <w:jc w:val="center"/>
              <w:rPr>
                <w:rFonts w:hint="default" w:ascii="Times New Roman" w:hAnsi="Times New Roman" w:eastAsia="仿宋_GB2312"/>
                <w:sz w:val="32"/>
                <w:szCs w:val="22"/>
              </w:rPr>
            </w:pP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EE7C2">
            <w:pPr>
              <w:spacing w:line="560" w:lineRule="exact"/>
              <w:jc w:val="center"/>
              <w:rPr>
                <w:rFonts w:hint="default" w:ascii="Times New Roman" w:hAnsi="Times New Roman" w:eastAsia="仿宋_GB2312"/>
                <w:sz w:val="32"/>
                <w:szCs w:val="22"/>
              </w:rPr>
            </w:pPr>
          </w:p>
        </w:tc>
        <w:tc>
          <w:tcPr>
            <w:tcW w:w="18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4A1365">
            <w:pPr>
              <w:spacing w:line="560" w:lineRule="exact"/>
              <w:jc w:val="center"/>
              <w:rPr>
                <w:rFonts w:hint="default" w:ascii="Times New Roman" w:hAnsi="Times New Roman" w:eastAsia="仿宋_GB2312"/>
                <w:sz w:val="32"/>
                <w:szCs w:val="22"/>
              </w:rPr>
            </w:pPr>
          </w:p>
        </w:tc>
        <w:tc>
          <w:tcPr>
            <w:tcW w:w="1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D0D8F9">
            <w:pPr>
              <w:spacing w:line="560" w:lineRule="exact"/>
              <w:jc w:val="center"/>
              <w:rPr>
                <w:rFonts w:hint="default" w:ascii="Times New Roman" w:hAnsi="Times New Roman" w:eastAsia="仿宋_GB2312"/>
                <w:sz w:val="32"/>
                <w:szCs w:val="22"/>
              </w:rPr>
            </w:pPr>
          </w:p>
        </w:tc>
        <w:tc>
          <w:tcPr>
            <w:tcW w:w="17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F584A1">
            <w:pPr>
              <w:spacing w:line="560" w:lineRule="exact"/>
              <w:jc w:val="center"/>
              <w:rPr>
                <w:rFonts w:hint="default" w:ascii="Times New Roman" w:hAnsi="Times New Roman" w:eastAsia="仿宋_GB2312"/>
                <w:sz w:val="32"/>
                <w:szCs w:val="22"/>
              </w:rPr>
            </w:pPr>
          </w:p>
        </w:tc>
        <w:tc>
          <w:tcPr>
            <w:tcW w:w="21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152B1">
            <w:pPr>
              <w:spacing w:line="560" w:lineRule="exact"/>
              <w:jc w:val="center"/>
              <w:rPr>
                <w:rFonts w:hint="default" w:ascii="Times New Roman" w:hAnsi="Times New Roman" w:eastAsia="仿宋_GB2312"/>
                <w:sz w:val="32"/>
                <w:szCs w:val="22"/>
              </w:rPr>
            </w:pPr>
          </w:p>
        </w:tc>
        <w:tc>
          <w:tcPr>
            <w:tcW w:w="1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3FDC78">
            <w:pPr>
              <w:spacing w:line="560" w:lineRule="exact"/>
              <w:jc w:val="center"/>
              <w:rPr>
                <w:rFonts w:hint="default" w:ascii="Times New Roman" w:hAnsi="Times New Roman" w:eastAsia="仿宋_GB2312"/>
                <w:sz w:val="32"/>
                <w:szCs w:val="22"/>
              </w:rPr>
            </w:pPr>
          </w:p>
        </w:tc>
      </w:tr>
      <w:tr w14:paraId="0AE7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exact"/>
          <w:jc w:val="center"/>
        </w:trPr>
        <w:tc>
          <w:tcPr>
            <w:tcW w:w="10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2D2867">
            <w:pPr>
              <w:spacing w:line="560" w:lineRule="exact"/>
              <w:jc w:val="center"/>
              <w:rPr>
                <w:rFonts w:hint="default" w:ascii="Times New Roman" w:hAnsi="Times New Roman" w:eastAsia="仿宋_GB2312"/>
                <w:sz w:val="28"/>
                <w:szCs w:val="28"/>
              </w:rPr>
            </w:pPr>
            <w:r>
              <w:rPr>
                <w:rFonts w:hint="default" w:ascii="Times New Roman" w:hAnsi="Times New Roman" w:eastAsia="仿宋_GB2312"/>
                <w:sz w:val="28"/>
                <w:szCs w:val="28"/>
              </w:rPr>
              <w:t>3</w:t>
            </w:r>
          </w:p>
        </w:tc>
        <w:tc>
          <w:tcPr>
            <w:tcW w:w="21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3F11D4">
            <w:pPr>
              <w:spacing w:line="560" w:lineRule="exact"/>
              <w:jc w:val="center"/>
              <w:rPr>
                <w:rFonts w:hint="default" w:ascii="Times New Roman" w:hAnsi="Times New Roman" w:eastAsia="仿宋_GB2312"/>
                <w:sz w:val="32"/>
                <w:szCs w:val="22"/>
              </w:rPr>
            </w:pP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3F7210">
            <w:pPr>
              <w:spacing w:line="560" w:lineRule="exact"/>
              <w:jc w:val="center"/>
              <w:rPr>
                <w:rFonts w:hint="default" w:ascii="Times New Roman" w:hAnsi="Times New Roman" w:eastAsia="仿宋_GB2312"/>
                <w:sz w:val="32"/>
                <w:szCs w:val="22"/>
              </w:rPr>
            </w:pPr>
          </w:p>
        </w:tc>
        <w:tc>
          <w:tcPr>
            <w:tcW w:w="18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1A967">
            <w:pPr>
              <w:spacing w:line="560" w:lineRule="exact"/>
              <w:jc w:val="center"/>
              <w:rPr>
                <w:rFonts w:hint="default" w:ascii="Times New Roman" w:hAnsi="Times New Roman" w:eastAsia="仿宋_GB2312"/>
                <w:sz w:val="32"/>
                <w:szCs w:val="22"/>
              </w:rPr>
            </w:pPr>
          </w:p>
        </w:tc>
        <w:tc>
          <w:tcPr>
            <w:tcW w:w="1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2281D">
            <w:pPr>
              <w:spacing w:line="560" w:lineRule="exact"/>
              <w:jc w:val="center"/>
              <w:rPr>
                <w:rFonts w:hint="default" w:ascii="Times New Roman" w:hAnsi="Times New Roman" w:eastAsia="仿宋_GB2312"/>
                <w:sz w:val="32"/>
                <w:szCs w:val="22"/>
              </w:rPr>
            </w:pPr>
          </w:p>
        </w:tc>
        <w:tc>
          <w:tcPr>
            <w:tcW w:w="17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0A4BAD">
            <w:pPr>
              <w:spacing w:line="560" w:lineRule="exact"/>
              <w:jc w:val="center"/>
              <w:rPr>
                <w:rFonts w:hint="default" w:ascii="Times New Roman" w:hAnsi="Times New Roman" w:eastAsia="仿宋_GB2312"/>
                <w:sz w:val="32"/>
                <w:szCs w:val="22"/>
              </w:rPr>
            </w:pPr>
          </w:p>
        </w:tc>
        <w:tc>
          <w:tcPr>
            <w:tcW w:w="21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E15687">
            <w:pPr>
              <w:spacing w:line="560" w:lineRule="exact"/>
              <w:jc w:val="center"/>
              <w:rPr>
                <w:rFonts w:hint="default" w:ascii="Times New Roman" w:hAnsi="Times New Roman" w:eastAsia="仿宋_GB2312"/>
                <w:sz w:val="32"/>
                <w:szCs w:val="22"/>
              </w:rPr>
            </w:pPr>
          </w:p>
        </w:tc>
        <w:tc>
          <w:tcPr>
            <w:tcW w:w="1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33B891">
            <w:pPr>
              <w:spacing w:line="560" w:lineRule="exact"/>
              <w:jc w:val="center"/>
              <w:rPr>
                <w:rFonts w:hint="default" w:ascii="Times New Roman" w:hAnsi="Times New Roman" w:eastAsia="仿宋_GB2312"/>
                <w:sz w:val="32"/>
                <w:szCs w:val="22"/>
              </w:rPr>
            </w:pPr>
          </w:p>
        </w:tc>
      </w:tr>
      <w:tr w14:paraId="4C30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exact"/>
          <w:jc w:val="center"/>
        </w:trPr>
        <w:tc>
          <w:tcPr>
            <w:tcW w:w="10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804D8A">
            <w:pPr>
              <w:spacing w:line="560" w:lineRule="exact"/>
              <w:jc w:val="center"/>
              <w:rPr>
                <w:rFonts w:hint="default" w:ascii="Times New Roman" w:hAnsi="Times New Roman" w:eastAsia="仿宋_GB2312"/>
                <w:sz w:val="32"/>
                <w:szCs w:val="22"/>
              </w:rPr>
            </w:pPr>
          </w:p>
        </w:tc>
        <w:tc>
          <w:tcPr>
            <w:tcW w:w="21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231A1">
            <w:pPr>
              <w:spacing w:line="560" w:lineRule="exact"/>
              <w:jc w:val="center"/>
              <w:rPr>
                <w:rFonts w:hint="default" w:ascii="Times New Roman" w:hAnsi="Times New Roman" w:eastAsia="仿宋_GB2312"/>
                <w:sz w:val="32"/>
                <w:szCs w:val="22"/>
              </w:rPr>
            </w:pP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BE1251">
            <w:pPr>
              <w:spacing w:line="560" w:lineRule="exact"/>
              <w:jc w:val="center"/>
              <w:rPr>
                <w:rFonts w:hint="default" w:ascii="Times New Roman" w:hAnsi="Times New Roman" w:eastAsia="仿宋_GB2312"/>
                <w:sz w:val="32"/>
                <w:szCs w:val="22"/>
              </w:rPr>
            </w:pPr>
          </w:p>
        </w:tc>
        <w:tc>
          <w:tcPr>
            <w:tcW w:w="18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8C55AE">
            <w:pPr>
              <w:spacing w:line="560" w:lineRule="exact"/>
              <w:jc w:val="center"/>
              <w:rPr>
                <w:rFonts w:hint="default" w:ascii="Times New Roman" w:hAnsi="Times New Roman" w:eastAsia="仿宋_GB2312"/>
                <w:sz w:val="32"/>
                <w:szCs w:val="22"/>
              </w:rPr>
            </w:pPr>
          </w:p>
        </w:tc>
        <w:tc>
          <w:tcPr>
            <w:tcW w:w="1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9FB43B">
            <w:pPr>
              <w:spacing w:line="560" w:lineRule="exact"/>
              <w:jc w:val="center"/>
              <w:rPr>
                <w:rFonts w:hint="default" w:ascii="Times New Roman" w:hAnsi="Times New Roman" w:eastAsia="仿宋_GB2312"/>
                <w:sz w:val="32"/>
                <w:szCs w:val="22"/>
              </w:rPr>
            </w:pPr>
          </w:p>
        </w:tc>
        <w:tc>
          <w:tcPr>
            <w:tcW w:w="17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ACB665">
            <w:pPr>
              <w:spacing w:line="560" w:lineRule="exact"/>
              <w:jc w:val="center"/>
              <w:rPr>
                <w:rFonts w:hint="default" w:ascii="Times New Roman" w:hAnsi="Times New Roman" w:eastAsia="仿宋_GB2312"/>
                <w:sz w:val="32"/>
                <w:szCs w:val="22"/>
              </w:rPr>
            </w:pPr>
          </w:p>
        </w:tc>
        <w:tc>
          <w:tcPr>
            <w:tcW w:w="21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E090E6">
            <w:pPr>
              <w:spacing w:line="560" w:lineRule="exact"/>
              <w:jc w:val="center"/>
              <w:rPr>
                <w:rFonts w:hint="default" w:ascii="Times New Roman" w:hAnsi="Times New Roman" w:eastAsia="仿宋_GB2312"/>
                <w:sz w:val="32"/>
                <w:szCs w:val="22"/>
              </w:rPr>
            </w:pPr>
          </w:p>
        </w:tc>
        <w:tc>
          <w:tcPr>
            <w:tcW w:w="1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A354DA">
            <w:pPr>
              <w:spacing w:line="560" w:lineRule="exact"/>
              <w:jc w:val="center"/>
              <w:rPr>
                <w:rFonts w:hint="default" w:ascii="Times New Roman" w:hAnsi="Times New Roman" w:eastAsia="仿宋_GB2312"/>
                <w:sz w:val="32"/>
                <w:szCs w:val="22"/>
              </w:rPr>
            </w:pPr>
          </w:p>
        </w:tc>
      </w:tr>
      <w:tr w14:paraId="31F2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exact"/>
          <w:jc w:val="center"/>
        </w:trPr>
        <w:tc>
          <w:tcPr>
            <w:tcW w:w="10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C48710">
            <w:pPr>
              <w:spacing w:line="560" w:lineRule="exact"/>
              <w:jc w:val="center"/>
              <w:rPr>
                <w:rFonts w:hint="default" w:ascii="Times New Roman" w:hAnsi="Times New Roman" w:eastAsia="仿宋_GB2312"/>
                <w:sz w:val="32"/>
                <w:szCs w:val="22"/>
              </w:rPr>
            </w:pPr>
          </w:p>
        </w:tc>
        <w:tc>
          <w:tcPr>
            <w:tcW w:w="21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5A99AA">
            <w:pPr>
              <w:spacing w:line="560" w:lineRule="exact"/>
              <w:jc w:val="center"/>
              <w:rPr>
                <w:rFonts w:hint="default" w:ascii="Times New Roman" w:hAnsi="Times New Roman" w:eastAsia="仿宋_GB2312"/>
                <w:sz w:val="32"/>
                <w:szCs w:val="22"/>
              </w:rPr>
            </w:pP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3D1459">
            <w:pPr>
              <w:spacing w:line="560" w:lineRule="exact"/>
              <w:jc w:val="center"/>
              <w:rPr>
                <w:rFonts w:hint="default" w:ascii="Times New Roman" w:hAnsi="Times New Roman" w:eastAsia="仿宋_GB2312"/>
                <w:sz w:val="32"/>
                <w:szCs w:val="22"/>
              </w:rPr>
            </w:pPr>
          </w:p>
        </w:tc>
        <w:tc>
          <w:tcPr>
            <w:tcW w:w="18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59036D">
            <w:pPr>
              <w:spacing w:line="560" w:lineRule="exact"/>
              <w:jc w:val="center"/>
              <w:rPr>
                <w:rFonts w:hint="default" w:ascii="Times New Roman" w:hAnsi="Times New Roman" w:eastAsia="仿宋_GB2312"/>
                <w:sz w:val="32"/>
                <w:szCs w:val="22"/>
              </w:rPr>
            </w:pPr>
          </w:p>
        </w:tc>
        <w:tc>
          <w:tcPr>
            <w:tcW w:w="1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40CDC0">
            <w:pPr>
              <w:spacing w:line="560" w:lineRule="exact"/>
              <w:jc w:val="center"/>
              <w:rPr>
                <w:rFonts w:hint="default" w:ascii="Times New Roman" w:hAnsi="Times New Roman" w:eastAsia="仿宋_GB2312"/>
                <w:sz w:val="32"/>
                <w:szCs w:val="22"/>
              </w:rPr>
            </w:pPr>
          </w:p>
        </w:tc>
        <w:tc>
          <w:tcPr>
            <w:tcW w:w="17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268EEA">
            <w:pPr>
              <w:spacing w:line="560" w:lineRule="exact"/>
              <w:jc w:val="center"/>
              <w:rPr>
                <w:rFonts w:hint="default" w:ascii="Times New Roman" w:hAnsi="Times New Roman" w:eastAsia="仿宋_GB2312"/>
                <w:sz w:val="32"/>
                <w:szCs w:val="22"/>
              </w:rPr>
            </w:pPr>
          </w:p>
        </w:tc>
        <w:tc>
          <w:tcPr>
            <w:tcW w:w="21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9E776F">
            <w:pPr>
              <w:spacing w:line="560" w:lineRule="exact"/>
              <w:jc w:val="center"/>
              <w:rPr>
                <w:rFonts w:hint="default" w:ascii="Times New Roman" w:hAnsi="Times New Roman" w:eastAsia="仿宋_GB2312"/>
                <w:sz w:val="32"/>
                <w:szCs w:val="22"/>
              </w:rPr>
            </w:pPr>
          </w:p>
        </w:tc>
        <w:tc>
          <w:tcPr>
            <w:tcW w:w="19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98B67E">
            <w:pPr>
              <w:spacing w:line="560" w:lineRule="exact"/>
              <w:jc w:val="center"/>
              <w:rPr>
                <w:rFonts w:hint="default" w:ascii="Times New Roman" w:hAnsi="Times New Roman" w:eastAsia="仿宋_GB2312"/>
                <w:sz w:val="32"/>
                <w:szCs w:val="22"/>
              </w:rPr>
            </w:pPr>
          </w:p>
        </w:tc>
      </w:tr>
    </w:tbl>
    <w:p w14:paraId="36EE1D2C">
      <w:pPr>
        <w:spacing w:line="560" w:lineRule="exact"/>
        <w:rPr>
          <w:rFonts w:hint="default" w:ascii="Times New Roman" w:hAnsi="Times New Roman"/>
          <w:sz w:val="24"/>
          <w:szCs w:val="24"/>
        </w:rPr>
      </w:pPr>
      <w:r>
        <w:rPr>
          <w:rFonts w:hint="default" w:ascii="Times New Roman" w:hAnsi="Times New Roman" w:eastAsia="仿宋_GB2312"/>
          <w:sz w:val="32"/>
          <w:szCs w:val="21"/>
        </w:rPr>
        <w:t xml:space="preserve"> </w:t>
      </w:r>
      <w:r>
        <w:rPr>
          <w:rFonts w:hint="default" w:ascii="Times New Roman" w:hAnsi="Times New Roman" w:eastAsia="仿宋_GB2312"/>
          <w:sz w:val="32"/>
          <w:szCs w:val="21"/>
          <w:lang w:val="en"/>
        </w:rPr>
        <w:t xml:space="preserve"> </w:t>
      </w:r>
      <w:r>
        <w:rPr>
          <w:rFonts w:hint="default" w:ascii="宋体" w:hAnsi="Times New Roman"/>
          <w:sz w:val="24"/>
          <w:szCs w:val="24"/>
        </w:rPr>
        <w:t>旗县农牧部门（盖章）：                      日期：</w:t>
      </w:r>
    </w:p>
    <w:p w14:paraId="5E7F78B5">
      <w:pPr>
        <w:spacing w:line="400" w:lineRule="exact"/>
        <w:ind w:firstLine="240" w:firstLineChars="100"/>
        <w:rPr>
          <w:rFonts w:hint="default" w:ascii="Times New Roman" w:hAnsi="Times New Roman"/>
          <w:sz w:val="24"/>
          <w:szCs w:val="24"/>
        </w:rPr>
      </w:pPr>
    </w:p>
    <w:p w14:paraId="2FE3D84F">
      <w:pPr>
        <w:spacing w:line="400" w:lineRule="exact"/>
        <w:ind w:firstLine="240" w:firstLineChars="100"/>
        <w:rPr>
          <w:rFonts w:hint="default" w:ascii="Times New Roman" w:hAnsi="Times New Roman"/>
          <w:sz w:val="24"/>
          <w:szCs w:val="24"/>
        </w:rPr>
      </w:pPr>
      <w:r>
        <w:rPr>
          <w:rFonts w:hint="default" w:ascii="宋体" w:hAnsi="Times New Roman"/>
          <w:sz w:val="24"/>
          <w:szCs w:val="24"/>
        </w:rPr>
        <w:t>注：1.核实工作人员签字是指对于享受项目补助的服务面积，旗县农牧部门指定专人，实地核实项目补助的服务内容真实性，并签</w:t>
      </w:r>
    </w:p>
    <w:p w14:paraId="252233F7">
      <w:pPr>
        <w:spacing w:line="400" w:lineRule="exact"/>
        <w:ind w:firstLine="1080" w:firstLineChars="450"/>
        <w:rPr>
          <w:rFonts w:hint="default" w:ascii="Times New Roman" w:hAnsi="Times New Roman"/>
          <w:sz w:val="24"/>
          <w:szCs w:val="24"/>
        </w:rPr>
      </w:pPr>
      <w:r>
        <w:rPr>
          <w:rFonts w:hint="default" w:ascii="宋体" w:hAnsi="Times New Roman"/>
          <w:sz w:val="24"/>
          <w:szCs w:val="24"/>
        </w:rPr>
        <w:t>字确认。</w:t>
      </w:r>
    </w:p>
    <w:p w14:paraId="71EA2D4C">
      <w:pPr>
        <w:numPr>
          <w:ilvl w:val="0"/>
          <w:numId w:val="0"/>
        </w:numPr>
        <w:spacing w:line="400" w:lineRule="exact"/>
        <w:ind w:firstLine="720" w:firstLineChars="300"/>
        <w:rPr>
          <w:rFonts w:hint="default" w:ascii="Times New Roman" w:hAnsi="Times New Roman"/>
          <w:sz w:val="24"/>
          <w:szCs w:val="24"/>
        </w:rPr>
      </w:pPr>
      <w:r>
        <w:rPr>
          <w:rFonts w:hint="default" w:ascii="Times New Roman" w:hAnsi="Times New Roman"/>
          <w:sz w:val="24"/>
          <w:szCs w:val="24"/>
        </w:rPr>
        <w:t>2.</w:t>
      </w:r>
      <w:r>
        <w:rPr>
          <w:rFonts w:hint="default" w:ascii="宋体" w:hAnsi="Times New Roman"/>
          <w:sz w:val="24"/>
          <w:szCs w:val="24"/>
        </w:rPr>
        <w:t>此表一式二份，一份由旗县农牧部门存档备案，一份由服务主体方保存。</w:t>
      </w:r>
    </w:p>
    <w:p w14:paraId="406E9FF5">
      <w:pPr>
        <w:rPr>
          <w:rFonts w:hint="eastAsia" w:ascii="仿宋_GB2312" w:eastAsia="仿宋_GB2312"/>
          <w:sz w:val="24"/>
          <w:szCs w:val="18"/>
          <w:u w:val="single"/>
        </w:rPr>
        <w:sectPr>
          <w:pgSz w:w="16838" w:h="11906" w:orient="landscape"/>
          <w:pgMar w:top="1474" w:right="1077" w:bottom="1531" w:left="1077" w:header="851" w:footer="992" w:gutter="0"/>
          <w:lnNumType w:countBy="0" w:distance="360"/>
          <w:pgNumType w:fmt="numberInDash"/>
          <w:cols w:space="720" w:num="1"/>
          <w:docGrid w:type="lines" w:linePitch="317" w:charSpace="0"/>
        </w:sectPr>
      </w:pPr>
    </w:p>
    <w:p w14:paraId="583163A3">
      <w:pPr>
        <w:spacing w:line="600" w:lineRule="exact"/>
        <w:rPr>
          <w:rFonts w:hint="eastAsia" w:ascii="Times New Roman" w:hAnsi="Times New Roman" w:eastAsia="黑体"/>
          <w:sz w:val="32"/>
          <w:szCs w:val="24"/>
        </w:rPr>
      </w:pPr>
      <w:r>
        <w:rPr>
          <w:rFonts w:hint="eastAsia" w:eastAsia="黑体"/>
          <w:sz w:val="32"/>
          <w:szCs w:val="22"/>
          <w:lang w:val="en-US" w:eastAsia="zh-CN"/>
        </w:rPr>
        <w:t>附件7：</w:t>
      </w:r>
    </w:p>
    <w:p w14:paraId="683EA19C">
      <w:pPr>
        <w:spacing w:beforeLines="0" w:afterLines="0" w:line="560" w:lineRule="exact"/>
        <w:jc w:val="center"/>
        <w:rPr>
          <w:rFonts w:hint="eastAsia" w:ascii="Times New Roman" w:hAnsi="Times New Roman" w:eastAsia="方正小标宋简体"/>
          <w:sz w:val="44"/>
          <w:szCs w:val="24"/>
        </w:rPr>
      </w:pPr>
      <w:r>
        <w:rPr>
          <w:rFonts w:hint="eastAsia" w:ascii="Times New Roman" w:hAnsi="Times New Roman" w:eastAsia="方正小标宋简体"/>
          <w:sz w:val="44"/>
          <w:szCs w:val="24"/>
        </w:rPr>
        <w:t>农业社会化服务项目数据统计表（旗县）</w:t>
      </w:r>
    </w:p>
    <w:p w14:paraId="3F1FC888">
      <w:pPr>
        <w:spacing w:beforeLines="0" w:afterLines="0" w:line="560" w:lineRule="exact"/>
        <w:rPr>
          <w:rFonts w:hint="default" w:ascii="Times New Roman" w:hAnsi="Times New Roman" w:eastAsia="仿宋_GB2312"/>
          <w:sz w:val="32"/>
          <w:szCs w:val="24"/>
        </w:rPr>
      </w:pPr>
      <w:r>
        <w:rPr>
          <w:rFonts w:hint="eastAsia" w:ascii="宋体" w:hAnsi="宋体" w:eastAsia="宋体" w:cs="宋体"/>
          <w:sz w:val="24"/>
          <w:szCs w:val="24"/>
        </w:rPr>
        <w:t>旗县：</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110"/>
        <w:gridCol w:w="637"/>
        <w:gridCol w:w="663"/>
        <w:gridCol w:w="612"/>
        <w:gridCol w:w="650"/>
        <w:gridCol w:w="1386"/>
        <w:gridCol w:w="1302"/>
        <w:gridCol w:w="1162"/>
        <w:gridCol w:w="1075"/>
        <w:gridCol w:w="1338"/>
        <w:gridCol w:w="1012"/>
        <w:gridCol w:w="1363"/>
        <w:gridCol w:w="987"/>
        <w:gridCol w:w="1364"/>
      </w:tblGrid>
      <w:tr w14:paraId="129E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5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E370781">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任务</w:t>
            </w:r>
          </w:p>
          <w:p w14:paraId="2DF17C5D">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面积</w:t>
            </w:r>
          </w:p>
          <w:p w14:paraId="459328DA">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（万亩）</w:t>
            </w:r>
          </w:p>
        </w:tc>
        <w:tc>
          <w:tcPr>
            <w:tcW w:w="111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3B9814E">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实际完成</w:t>
            </w:r>
          </w:p>
          <w:p w14:paraId="74F0E392">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面积</w:t>
            </w:r>
          </w:p>
          <w:p w14:paraId="771438E5">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（万亩）</w:t>
            </w:r>
          </w:p>
        </w:tc>
        <w:tc>
          <w:tcPr>
            <w:tcW w:w="3948"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0090721">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各环节面积（万亩）</w:t>
            </w:r>
          </w:p>
        </w:tc>
        <w:tc>
          <w:tcPr>
            <w:tcW w:w="130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250CB8F">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承担项目</w:t>
            </w:r>
          </w:p>
          <w:p w14:paraId="3FEFE77C">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的服务主</w:t>
            </w:r>
          </w:p>
          <w:p w14:paraId="66B031AA">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体数（个）</w:t>
            </w:r>
          </w:p>
        </w:tc>
        <w:tc>
          <w:tcPr>
            <w:tcW w:w="357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D5D696D">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服务小农户</w:t>
            </w:r>
          </w:p>
        </w:tc>
        <w:tc>
          <w:tcPr>
            <w:tcW w:w="237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BF8DB64">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服务粮油作物</w:t>
            </w:r>
          </w:p>
        </w:tc>
        <w:tc>
          <w:tcPr>
            <w:tcW w:w="23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6E4683C">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服务薄弱环节</w:t>
            </w:r>
          </w:p>
        </w:tc>
      </w:tr>
      <w:tr w14:paraId="5667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05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653382">
            <w:pPr>
              <w:spacing w:beforeLines="0" w:afterLines="0" w:line="300" w:lineRule="exact"/>
              <w:jc w:val="center"/>
              <w:rPr>
                <w:rFonts w:hint="eastAsia" w:ascii="黑体" w:hAnsi="黑体" w:eastAsia="黑体" w:cs="黑体"/>
                <w:sz w:val="22"/>
                <w:szCs w:val="22"/>
              </w:rPr>
            </w:pPr>
          </w:p>
        </w:tc>
        <w:tc>
          <w:tcPr>
            <w:tcW w:w="111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1AEA62">
            <w:pPr>
              <w:spacing w:beforeLines="0" w:afterLines="0" w:line="300" w:lineRule="exact"/>
              <w:jc w:val="center"/>
              <w:rPr>
                <w:rFonts w:hint="eastAsia" w:ascii="黑体" w:hAnsi="黑体" w:eastAsia="黑体" w:cs="黑体"/>
                <w:sz w:val="22"/>
                <w:szCs w:val="22"/>
              </w:rPr>
            </w:pPr>
          </w:p>
        </w:tc>
        <w:tc>
          <w:tcPr>
            <w:tcW w:w="6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FCBA5D">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耕</w:t>
            </w:r>
          </w:p>
        </w:tc>
        <w:tc>
          <w:tcPr>
            <w:tcW w:w="6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3BC6D4">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种</w:t>
            </w: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524E2">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防</w:t>
            </w: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365BCA">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收</w:t>
            </w:r>
          </w:p>
        </w:tc>
        <w:tc>
          <w:tcPr>
            <w:tcW w:w="13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98B5F9">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其他（如</w:t>
            </w:r>
          </w:p>
          <w:p w14:paraId="1C424F99">
            <w:pPr>
              <w:spacing w:beforeLines="0" w:afterLines="0" w:line="300" w:lineRule="exact"/>
              <w:jc w:val="center"/>
              <w:rPr>
                <w:rFonts w:hint="eastAsia" w:ascii="黑体" w:hAnsi="黑体" w:eastAsia="黑体" w:cs="黑体"/>
                <w:sz w:val="21"/>
                <w:szCs w:val="21"/>
              </w:rPr>
            </w:pPr>
            <w:r>
              <w:rPr>
                <w:rFonts w:hint="eastAsia" w:ascii="黑体" w:hAnsi="黑体" w:eastAsia="黑体" w:cs="黑体"/>
                <w:sz w:val="21"/>
                <w:szCs w:val="21"/>
              </w:rPr>
              <w:t>有请注明）</w:t>
            </w:r>
          </w:p>
        </w:tc>
        <w:tc>
          <w:tcPr>
            <w:tcW w:w="130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94A9FF">
            <w:pPr>
              <w:spacing w:beforeLines="0" w:afterLines="0" w:line="300" w:lineRule="exact"/>
              <w:jc w:val="center"/>
              <w:rPr>
                <w:rFonts w:hint="eastAsia" w:ascii="黑体" w:hAnsi="黑体" w:eastAsia="黑体" w:cs="黑体"/>
                <w:sz w:val="22"/>
                <w:szCs w:val="22"/>
              </w:rPr>
            </w:pPr>
          </w:p>
        </w:tc>
        <w:tc>
          <w:tcPr>
            <w:tcW w:w="116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0A3C4">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数量</w:t>
            </w:r>
          </w:p>
          <w:p w14:paraId="1091BE0D">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（万户）</w:t>
            </w: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155AE4">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面积</w:t>
            </w:r>
          </w:p>
          <w:p w14:paraId="391A6E50">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（万亩）</w:t>
            </w:r>
          </w:p>
        </w:tc>
        <w:tc>
          <w:tcPr>
            <w:tcW w:w="133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0B2AC5">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补助资金规</w:t>
            </w:r>
          </w:p>
          <w:p w14:paraId="67AED5F4">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模（万元）</w:t>
            </w: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A31F53">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面积</w:t>
            </w:r>
          </w:p>
          <w:p w14:paraId="55D10AB4">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（万亩）</w:t>
            </w:r>
          </w:p>
        </w:tc>
        <w:tc>
          <w:tcPr>
            <w:tcW w:w="13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0F2FEE">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补助资金规</w:t>
            </w:r>
          </w:p>
          <w:p w14:paraId="4EC499FB">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模（万元）</w:t>
            </w:r>
          </w:p>
        </w:tc>
        <w:tc>
          <w:tcPr>
            <w:tcW w:w="9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BBB5E1">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面积</w:t>
            </w:r>
          </w:p>
          <w:p w14:paraId="461E0185">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（万亩）</w:t>
            </w:r>
          </w:p>
        </w:tc>
        <w:tc>
          <w:tcPr>
            <w:tcW w:w="136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9D193F">
            <w:pPr>
              <w:spacing w:beforeLines="0" w:afterLines="0" w:line="300" w:lineRule="exact"/>
              <w:jc w:val="center"/>
              <w:rPr>
                <w:rFonts w:hint="eastAsia" w:ascii="黑体" w:hAnsi="黑体" w:eastAsia="黑体" w:cs="黑体"/>
                <w:sz w:val="22"/>
                <w:szCs w:val="22"/>
              </w:rPr>
            </w:pPr>
            <w:r>
              <w:rPr>
                <w:rFonts w:hint="eastAsia" w:ascii="黑体" w:hAnsi="黑体" w:eastAsia="黑体" w:cs="黑体"/>
                <w:sz w:val="22"/>
                <w:szCs w:val="22"/>
              </w:rPr>
              <w:t>补助资金规模（万元）</w:t>
            </w:r>
          </w:p>
        </w:tc>
      </w:tr>
      <w:tr w14:paraId="436C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056" w:type="dxa"/>
            <w:tcBorders>
              <w:top w:val="single" w:color="auto" w:sz="4" w:space="0"/>
              <w:left w:val="single" w:color="auto" w:sz="4" w:space="0"/>
              <w:bottom w:val="single" w:color="auto" w:sz="4" w:space="0"/>
              <w:right w:val="single" w:color="auto" w:sz="4" w:space="0"/>
              <w:tl2br w:val="nil"/>
              <w:tr2bl w:val="nil"/>
            </w:tcBorders>
            <w:noWrap w:val="0"/>
            <w:vAlign w:val="top"/>
          </w:tcPr>
          <w:p w14:paraId="44AC58DB">
            <w:pPr>
              <w:spacing w:beforeLines="0" w:afterLines="0" w:line="300" w:lineRule="exact"/>
              <w:jc w:val="center"/>
              <w:rPr>
                <w:rFonts w:hint="eastAsia" w:ascii="黑体" w:hAnsi="黑体" w:eastAsia="黑体" w:cs="黑体"/>
                <w:sz w:val="24"/>
                <w:szCs w:val="20"/>
              </w:rPr>
            </w:pPr>
          </w:p>
        </w:tc>
        <w:tc>
          <w:tcPr>
            <w:tcW w:w="1110" w:type="dxa"/>
            <w:tcBorders>
              <w:top w:val="single" w:color="auto" w:sz="4" w:space="0"/>
              <w:left w:val="single" w:color="auto" w:sz="4" w:space="0"/>
              <w:bottom w:val="single" w:color="auto" w:sz="4" w:space="0"/>
              <w:right w:val="single" w:color="auto" w:sz="4" w:space="0"/>
              <w:tl2br w:val="nil"/>
              <w:tr2bl w:val="nil"/>
            </w:tcBorders>
            <w:noWrap w:val="0"/>
            <w:vAlign w:val="top"/>
          </w:tcPr>
          <w:p w14:paraId="673240E8">
            <w:pPr>
              <w:spacing w:beforeLines="0" w:afterLines="0" w:line="300" w:lineRule="exact"/>
              <w:jc w:val="center"/>
              <w:rPr>
                <w:rFonts w:hint="eastAsia" w:ascii="黑体" w:hAnsi="黑体" w:eastAsia="黑体" w:cs="黑体"/>
                <w:sz w:val="24"/>
                <w:szCs w:val="20"/>
              </w:rPr>
            </w:pPr>
          </w:p>
        </w:tc>
        <w:tc>
          <w:tcPr>
            <w:tcW w:w="637" w:type="dxa"/>
            <w:tcBorders>
              <w:top w:val="single" w:color="auto" w:sz="4" w:space="0"/>
              <w:left w:val="single" w:color="auto" w:sz="4" w:space="0"/>
              <w:bottom w:val="single" w:color="auto" w:sz="4" w:space="0"/>
              <w:right w:val="single" w:color="auto" w:sz="4" w:space="0"/>
              <w:tl2br w:val="nil"/>
              <w:tr2bl w:val="nil"/>
            </w:tcBorders>
            <w:noWrap w:val="0"/>
            <w:vAlign w:val="top"/>
          </w:tcPr>
          <w:p w14:paraId="59DAD80A">
            <w:pPr>
              <w:spacing w:beforeLines="0" w:afterLines="0" w:line="300" w:lineRule="exact"/>
              <w:jc w:val="center"/>
              <w:rPr>
                <w:rFonts w:hint="eastAsia" w:ascii="黑体" w:hAnsi="黑体" w:eastAsia="黑体" w:cs="黑体"/>
                <w:sz w:val="24"/>
                <w:szCs w:val="20"/>
              </w:rPr>
            </w:pPr>
          </w:p>
        </w:tc>
        <w:tc>
          <w:tcPr>
            <w:tcW w:w="663" w:type="dxa"/>
            <w:tcBorders>
              <w:top w:val="single" w:color="auto" w:sz="4" w:space="0"/>
              <w:left w:val="single" w:color="auto" w:sz="4" w:space="0"/>
              <w:bottom w:val="single" w:color="auto" w:sz="4" w:space="0"/>
              <w:right w:val="single" w:color="auto" w:sz="4" w:space="0"/>
              <w:tl2br w:val="nil"/>
              <w:tr2bl w:val="nil"/>
            </w:tcBorders>
            <w:noWrap w:val="0"/>
            <w:vAlign w:val="top"/>
          </w:tcPr>
          <w:p w14:paraId="0461D7E1">
            <w:pPr>
              <w:spacing w:beforeLines="0" w:afterLines="0" w:line="300" w:lineRule="exact"/>
              <w:jc w:val="center"/>
              <w:rPr>
                <w:rFonts w:hint="eastAsia" w:ascii="黑体" w:hAnsi="黑体" w:eastAsia="黑体" w:cs="黑体"/>
                <w:sz w:val="24"/>
                <w:szCs w:val="20"/>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top"/>
          </w:tcPr>
          <w:p w14:paraId="003848E7">
            <w:pPr>
              <w:spacing w:beforeLines="0" w:afterLines="0" w:line="300" w:lineRule="exact"/>
              <w:jc w:val="center"/>
              <w:rPr>
                <w:rFonts w:hint="eastAsia" w:ascii="黑体" w:hAnsi="黑体" w:eastAsia="黑体" w:cs="黑体"/>
                <w:sz w:val="24"/>
                <w:szCs w:val="20"/>
              </w:rPr>
            </w:pP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top"/>
          </w:tcPr>
          <w:p w14:paraId="17774F2D">
            <w:pPr>
              <w:spacing w:beforeLines="0" w:afterLines="0" w:line="300" w:lineRule="exact"/>
              <w:jc w:val="center"/>
              <w:rPr>
                <w:rFonts w:hint="eastAsia" w:ascii="黑体" w:hAnsi="黑体" w:eastAsia="黑体" w:cs="黑体"/>
                <w:sz w:val="24"/>
                <w:szCs w:val="20"/>
              </w:rPr>
            </w:pPr>
          </w:p>
        </w:tc>
        <w:tc>
          <w:tcPr>
            <w:tcW w:w="1386" w:type="dxa"/>
            <w:tcBorders>
              <w:top w:val="single" w:color="auto" w:sz="4" w:space="0"/>
              <w:left w:val="single" w:color="auto" w:sz="4" w:space="0"/>
              <w:bottom w:val="single" w:color="auto" w:sz="4" w:space="0"/>
              <w:right w:val="single" w:color="auto" w:sz="4" w:space="0"/>
              <w:tl2br w:val="nil"/>
              <w:tr2bl w:val="nil"/>
            </w:tcBorders>
            <w:noWrap w:val="0"/>
            <w:vAlign w:val="top"/>
          </w:tcPr>
          <w:p w14:paraId="3916F797">
            <w:pPr>
              <w:spacing w:beforeLines="0" w:afterLines="0" w:line="300" w:lineRule="exact"/>
              <w:jc w:val="center"/>
              <w:rPr>
                <w:rFonts w:hint="eastAsia" w:ascii="黑体" w:hAnsi="黑体" w:eastAsia="黑体" w:cs="黑体"/>
                <w:sz w:val="24"/>
                <w:szCs w:val="20"/>
              </w:rPr>
            </w:pPr>
          </w:p>
        </w:tc>
        <w:tc>
          <w:tcPr>
            <w:tcW w:w="1302" w:type="dxa"/>
            <w:tcBorders>
              <w:top w:val="single" w:color="auto" w:sz="4" w:space="0"/>
              <w:left w:val="single" w:color="auto" w:sz="4" w:space="0"/>
              <w:bottom w:val="single" w:color="auto" w:sz="4" w:space="0"/>
              <w:right w:val="single" w:color="auto" w:sz="4" w:space="0"/>
              <w:tl2br w:val="nil"/>
              <w:tr2bl w:val="nil"/>
            </w:tcBorders>
            <w:noWrap w:val="0"/>
            <w:vAlign w:val="top"/>
          </w:tcPr>
          <w:p w14:paraId="2C76BBEC">
            <w:pPr>
              <w:spacing w:beforeLines="0" w:afterLines="0" w:line="300" w:lineRule="exact"/>
              <w:jc w:val="center"/>
              <w:rPr>
                <w:rFonts w:hint="eastAsia" w:ascii="黑体" w:hAnsi="黑体" w:eastAsia="黑体" w:cs="黑体"/>
                <w:sz w:val="24"/>
                <w:szCs w:val="20"/>
              </w:rPr>
            </w:pPr>
          </w:p>
        </w:tc>
        <w:tc>
          <w:tcPr>
            <w:tcW w:w="1162" w:type="dxa"/>
            <w:tcBorders>
              <w:top w:val="single" w:color="auto" w:sz="4" w:space="0"/>
              <w:left w:val="single" w:color="auto" w:sz="4" w:space="0"/>
              <w:bottom w:val="single" w:color="auto" w:sz="4" w:space="0"/>
              <w:right w:val="single" w:color="auto" w:sz="4" w:space="0"/>
              <w:tl2br w:val="nil"/>
              <w:tr2bl w:val="nil"/>
            </w:tcBorders>
            <w:noWrap w:val="0"/>
            <w:vAlign w:val="top"/>
          </w:tcPr>
          <w:p w14:paraId="7CCF0132">
            <w:pPr>
              <w:spacing w:beforeLines="0" w:afterLines="0" w:line="300" w:lineRule="exact"/>
              <w:jc w:val="center"/>
              <w:rPr>
                <w:rFonts w:hint="eastAsia" w:ascii="黑体" w:hAnsi="黑体" w:eastAsia="黑体" w:cs="黑体"/>
                <w:sz w:val="24"/>
                <w:szCs w:val="20"/>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top"/>
          </w:tcPr>
          <w:p w14:paraId="4AF984A8">
            <w:pPr>
              <w:spacing w:beforeLines="0" w:afterLines="0" w:line="300" w:lineRule="exact"/>
              <w:jc w:val="center"/>
              <w:rPr>
                <w:rFonts w:hint="eastAsia" w:ascii="黑体" w:hAnsi="黑体" w:eastAsia="黑体" w:cs="黑体"/>
                <w:sz w:val="24"/>
                <w:szCs w:val="20"/>
              </w:rPr>
            </w:pPr>
          </w:p>
        </w:tc>
        <w:tc>
          <w:tcPr>
            <w:tcW w:w="1338" w:type="dxa"/>
            <w:tcBorders>
              <w:top w:val="single" w:color="auto" w:sz="4" w:space="0"/>
              <w:left w:val="single" w:color="auto" w:sz="4" w:space="0"/>
              <w:bottom w:val="single" w:color="auto" w:sz="4" w:space="0"/>
              <w:right w:val="single" w:color="auto" w:sz="4" w:space="0"/>
              <w:tl2br w:val="nil"/>
              <w:tr2bl w:val="nil"/>
            </w:tcBorders>
            <w:noWrap w:val="0"/>
            <w:vAlign w:val="top"/>
          </w:tcPr>
          <w:p w14:paraId="5184F9AB">
            <w:pPr>
              <w:spacing w:beforeLines="0" w:afterLines="0" w:line="300" w:lineRule="exact"/>
              <w:jc w:val="center"/>
              <w:rPr>
                <w:rFonts w:hint="eastAsia" w:ascii="黑体" w:hAnsi="黑体" w:eastAsia="黑体" w:cs="黑体"/>
                <w:sz w:val="24"/>
                <w:szCs w:val="20"/>
              </w:rPr>
            </w:pP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top"/>
          </w:tcPr>
          <w:p w14:paraId="0BEBDE41">
            <w:pPr>
              <w:spacing w:beforeLines="0" w:afterLines="0" w:line="300" w:lineRule="exact"/>
              <w:jc w:val="center"/>
              <w:rPr>
                <w:rFonts w:hint="eastAsia" w:ascii="黑体" w:hAnsi="黑体" w:eastAsia="黑体" w:cs="黑体"/>
                <w:sz w:val="24"/>
                <w:szCs w:val="20"/>
              </w:rPr>
            </w:pPr>
          </w:p>
        </w:tc>
        <w:tc>
          <w:tcPr>
            <w:tcW w:w="1363" w:type="dxa"/>
            <w:tcBorders>
              <w:top w:val="single" w:color="auto" w:sz="4" w:space="0"/>
              <w:left w:val="single" w:color="auto" w:sz="4" w:space="0"/>
              <w:bottom w:val="single" w:color="auto" w:sz="4" w:space="0"/>
              <w:right w:val="single" w:color="auto" w:sz="4" w:space="0"/>
              <w:tl2br w:val="nil"/>
              <w:tr2bl w:val="nil"/>
            </w:tcBorders>
            <w:noWrap w:val="0"/>
            <w:vAlign w:val="top"/>
          </w:tcPr>
          <w:p w14:paraId="32184C61">
            <w:pPr>
              <w:spacing w:beforeLines="0" w:afterLines="0" w:line="300" w:lineRule="exact"/>
              <w:jc w:val="center"/>
              <w:rPr>
                <w:rFonts w:hint="eastAsia" w:ascii="黑体" w:hAnsi="黑体" w:eastAsia="黑体" w:cs="黑体"/>
                <w:sz w:val="24"/>
                <w:szCs w:val="20"/>
              </w:rPr>
            </w:pPr>
          </w:p>
        </w:tc>
        <w:tc>
          <w:tcPr>
            <w:tcW w:w="987" w:type="dxa"/>
            <w:tcBorders>
              <w:top w:val="single" w:color="auto" w:sz="4" w:space="0"/>
              <w:left w:val="single" w:color="auto" w:sz="4" w:space="0"/>
              <w:bottom w:val="single" w:color="auto" w:sz="4" w:space="0"/>
              <w:right w:val="single" w:color="auto" w:sz="4" w:space="0"/>
              <w:tl2br w:val="nil"/>
              <w:tr2bl w:val="nil"/>
            </w:tcBorders>
            <w:noWrap w:val="0"/>
            <w:vAlign w:val="top"/>
          </w:tcPr>
          <w:p w14:paraId="10D2465B">
            <w:pPr>
              <w:spacing w:beforeLines="0" w:afterLines="0" w:line="300" w:lineRule="exact"/>
              <w:jc w:val="center"/>
              <w:rPr>
                <w:rFonts w:hint="eastAsia" w:ascii="黑体" w:hAnsi="黑体" w:eastAsia="黑体" w:cs="黑体"/>
                <w:sz w:val="24"/>
                <w:szCs w:val="20"/>
              </w:rPr>
            </w:pPr>
          </w:p>
        </w:tc>
        <w:tc>
          <w:tcPr>
            <w:tcW w:w="1364" w:type="dxa"/>
            <w:tcBorders>
              <w:top w:val="single" w:color="auto" w:sz="4" w:space="0"/>
              <w:left w:val="single" w:color="auto" w:sz="4" w:space="0"/>
              <w:bottom w:val="single" w:color="auto" w:sz="4" w:space="0"/>
              <w:right w:val="single" w:color="auto" w:sz="4" w:space="0"/>
              <w:tl2br w:val="nil"/>
              <w:tr2bl w:val="nil"/>
            </w:tcBorders>
            <w:noWrap w:val="0"/>
            <w:vAlign w:val="top"/>
          </w:tcPr>
          <w:p w14:paraId="1F4EAB5F">
            <w:pPr>
              <w:spacing w:beforeLines="0" w:afterLines="0" w:line="300" w:lineRule="exact"/>
              <w:jc w:val="center"/>
              <w:rPr>
                <w:rFonts w:hint="eastAsia" w:ascii="黑体" w:hAnsi="黑体" w:eastAsia="黑体" w:cs="黑体"/>
                <w:sz w:val="24"/>
                <w:szCs w:val="20"/>
              </w:rPr>
            </w:pPr>
          </w:p>
        </w:tc>
      </w:tr>
      <w:tr w14:paraId="0330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56" w:type="dxa"/>
            <w:tcBorders>
              <w:top w:val="single" w:color="auto" w:sz="4" w:space="0"/>
              <w:left w:val="single" w:color="auto" w:sz="4" w:space="0"/>
              <w:bottom w:val="single" w:color="auto" w:sz="4" w:space="0"/>
              <w:right w:val="single" w:color="auto" w:sz="4" w:space="0"/>
              <w:tl2br w:val="nil"/>
              <w:tr2bl w:val="nil"/>
            </w:tcBorders>
            <w:noWrap w:val="0"/>
            <w:vAlign w:val="top"/>
          </w:tcPr>
          <w:p w14:paraId="4C3D59FF">
            <w:pPr>
              <w:spacing w:beforeLines="0" w:afterLines="0" w:line="300" w:lineRule="exact"/>
              <w:jc w:val="center"/>
              <w:rPr>
                <w:rFonts w:hint="default" w:ascii="Times New Roman" w:hAnsi="Times New Roman"/>
                <w:sz w:val="24"/>
                <w:szCs w:val="24"/>
              </w:rPr>
            </w:pPr>
          </w:p>
        </w:tc>
        <w:tc>
          <w:tcPr>
            <w:tcW w:w="1110" w:type="dxa"/>
            <w:tcBorders>
              <w:top w:val="single" w:color="auto" w:sz="4" w:space="0"/>
              <w:left w:val="single" w:color="auto" w:sz="4" w:space="0"/>
              <w:bottom w:val="single" w:color="auto" w:sz="4" w:space="0"/>
              <w:right w:val="single" w:color="auto" w:sz="4" w:space="0"/>
              <w:tl2br w:val="nil"/>
              <w:tr2bl w:val="nil"/>
            </w:tcBorders>
            <w:noWrap w:val="0"/>
            <w:vAlign w:val="top"/>
          </w:tcPr>
          <w:p w14:paraId="4B0FBC81">
            <w:pPr>
              <w:spacing w:beforeLines="0" w:afterLines="0" w:line="300" w:lineRule="exact"/>
              <w:jc w:val="center"/>
              <w:rPr>
                <w:rFonts w:hint="default" w:ascii="Times New Roman" w:hAnsi="Times New Roman"/>
                <w:sz w:val="24"/>
                <w:szCs w:val="24"/>
              </w:rPr>
            </w:pPr>
          </w:p>
        </w:tc>
        <w:tc>
          <w:tcPr>
            <w:tcW w:w="637" w:type="dxa"/>
            <w:tcBorders>
              <w:top w:val="single" w:color="auto" w:sz="4" w:space="0"/>
              <w:left w:val="single" w:color="auto" w:sz="4" w:space="0"/>
              <w:bottom w:val="single" w:color="auto" w:sz="4" w:space="0"/>
              <w:right w:val="single" w:color="auto" w:sz="4" w:space="0"/>
              <w:tl2br w:val="nil"/>
              <w:tr2bl w:val="nil"/>
            </w:tcBorders>
            <w:noWrap w:val="0"/>
            <w:vAlign w:val="top"/>
          </w:tcPr>
          <w:p w14:paraId="06E4B31C">
            <w:pPr>
              <w:spacing w:beforeLines="0" w:afterLines="0" w:line="300" w:lineRule="exact"/>
              <w:jc w:val="center"/>
              <w:rPr>
                <w:rFonts w:hint="default" w:ascii="Times New Roman" w:hAnsi="Times New Roman"/>
                <w:sz w:val="24"/>
                <w:szCs w:val="24"/>
              </w:rPr>
            </w:pPr>
          </w:p>
        </w:tc>
        <w:tc>
          <w:tcPr>
            <w:tcW w:w="663" w:type="dxa"/>
            <w:tcBorders>
              <w:top w:val="single" w:color="auto" w:sz="4" w:space="0"/>
              <w:left w:val="single" w:color="auto" w:sz="4" w:space="0"/>
              <w:bottom w:val="single" w:color="auto" w:sz="4" w:space="0"/>
              <w:right w:val="single" w:color="auto" w:sz="4" w:space="0"/>
              <w:tl2br w:val="nil"/>
              <w:tr2bl w:val="nil"/>
            </w:tcBorders>
            <w:noWrap w:val="0"/>
            <w:vAlign w:val="top"/>
          </w:tcPr>
          <w:p w14:paraId="12179689">
            <w:pPr>
              <w:spacing w:beforeLines="0" w:afterLines="0" w:line="300" w:lineRule="exact"/>
              <w:jc w:val="center"/>
              <w:rPr>
                <w:rFonts w:hint="default" w:ascii="Times New Roman" w:hAnsi="Times New Roman"/>
                <w:sz w:val="24"/>
                <w:szCs w:val="24"/>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top"/>
          </w:tcPr>
          <w:p w14:paraId="62D6D8E0">
            <w:pPr>
              <w:spacing w:beforeLines="0" w:afterLines="0" w:line="300" w:lineRule="exact"/>
              <w:jc w:val="center"/>
              <w:rPr>
                <w:rFonts w:hint="default" w:ascii="Times New Roman" w:hAnsi="Times New Roman"/>
                <w:sz w:val="24"/>
                <w:szCs w:val="24"/>
              </w:rPr>
            </w:pP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top"/>
          </w:tcPr>
          <w:p w14:paraId="067698EF">
            <w:pPr>
              <w:spacing w:beforeLines="0" w:afterLines="0" w:line="300" w:lineRule="exact"/>
              <w:jc w:val="center"/>
              <w:rPr>
                <w:rFonts w:hint="default" w:ascii="Times New Roman" w:hAnsi="Times New Roman"/>
                <w:sz w:val="24"/>
                <w:szCs w:val="24"/>
              </w:rPr>
            </w:pPr>
          </w:p>
        </w:tc>
        <w:tc>
          <w:tcPr>
            <w:tcW w:w="1386" w:type="dxa"/>
            <w:tcBorders>
              <w:top w:val="single" w:color="auto" w:sz="4" w:space="0"/>
              <w:left w:val="single" w:color="auto" w:sz="4" w:space="0"/>
              <w:bottom w:val="single" w:color="auto" w:sz="4" w:space="0"/>
              <w:right w:val="single" w:color="auto" w:sz="4" w:space="0"/>
              <w:tl2br w:val="nil"/>
              <w:tr2bl w:val="nil"/>
            </w:tcBorders>
            <w:noWrap w:val="0"/>
            <w:vAlign w:val="top"/>
          </w:tcPr>
          <w:p w14:paraId="0C53A22C">
            <w:pPr>
              <w:tabs>
                <w:tab w:val="left" w:pos="1280"/>
              </w:tabs>
              <w:spacing w:beforeLines="0" w:afterLines="0" w:line="300" w:lineRule="exact"/>
              <w:jc w:val="center"/>
              <w:rPr>
                <w:rFonts w:hint="default" w:ascii="Times New Roman" w:hAnsi="Times New Roman"/>
                <w:sz w:val="24"/>
                <w:szCs w:val="24"/>
              </w:rPr>
            </w:pPr>
          </w:p>
        </w:tc>
        <w:tc>
          <w:tcPr>
            <w:tcW w:w="1302" w:type="dxa"/>
            <w:tcBorders>
              <w:top w:val="single" w:color="auto" w:sz="4" w:space="0"/>
              <w:left w:val="single" w:color="auto" w:sz="4" w:space="0"/>
              <w:bottom w:val="single" w:color="auto" w:sz="4" w:space="0"/>
              <w:right w:val="single" w:color="auto" w:sz="4" w:space="0"/>
              <w:tl2br w:val="nil"/>
              <w:tr2bl w:val="nil"/>
            </w:tcBorders>
            <w:noWrap w:val="0"/>
            <w:vAlign w:val="top"/>
          </w:tcPr>
          <w:p w14:paraId="46BE32C0">
            <w:pPr>
              <w:spacing w:beforeLines="0" w:afterLines="0" w:line="300" w:lineRule="exact"/>
              <w:jc w:val="center"/>
              <w:rPr>
                <w:rFonts w:hint="default" w:ascii="Times New Roman" w:hAnsi="Times New Roman"/>
                <w:sz w:val="24"/>
                <w:szCs w:val="24"/>
              </w:rPr>
            </w:pPr>
          </w:p>
        </w:tc>
        <w:tc>
          <w:tcPr>
            <w:tcW w:w="1162" w:type="dxa"/>
            <w:tcBorders>
              <w:top w:val="single" w:color="auto" w:sz="4" w:space="0"/>
              <w:left w:val="single" w:color="auto" w:sz="4" w:space="0"/>
              <w:bottom w:val="single" w:color="auto" w:sz="4" w:space="0"/>
              <w:right w:val="single" w:color="auto" w:sz="4" w:space="0"/>
              <w:tl2br w:val="nil"/>
              <w:tr2bl w:val="nil"/>
            </w:tcBorders>
            <w:noWrap w:val="0"/>
            <w:vAlign w:val="top"/>
          </w:tcPr>
          <w:p w14:paraId="6ED8F17B">
            <w:pPr>
              <w:spacing w:beforeLines="0" w:afterLines="0" w:line="300" w:lineRule="exact"/>
              <w:jc w:val="center"/>
              <w:rPr>
                <w:rFonts w:hint="default" w:ascii="Times New Roman" w:hAnsi="Times New Roman"/>
                <w:sz w:val="24"/>
                <w:szCs w:val="24"/>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top"/>
          </w:tcPr>
          <w:p w14:paraId="555EE97C">
            <w:pPr>
              <w:spacing w:beforeLines="0" w:afterLines="0" w:line="300" w:lineRule="exact"/>
              <w:jc w:val="center"/>
              <w:rPr>
                <w:rFonts w:hint="default" w:ascii="Times New Roman" w:hAnsi="Times New Roman"/>
                <w:sz w:val="24"/>
                <w:szCs w:val="24"/>
              </w:rPr>
            </w:pPr>
          </w:p>
        </w:tc>
        <w:tc>
          <w:tcPr>
            <w:tcW w:w="1338" w:type="dxa"/>
            <w:tcBorders>
              <w:top w:val="single" w:color="auto" w:sz="4" w:space="0"/>
              <w:left w:val="single" w:color="auto" w:sz="4" w:space="0"/>
              <w:bottom w:val="single" w:color="auto" w:sz="4" w:space="0"/>
              <w:right w:val="single" w:color="auto" w:sz="4" w:space="0"/>
              <w:tl2br w:val="nil"/>
              <w:tr2bl w:val="nil"/>
            </w:tcBorders>
            <w:noWrap w:val="0"/>
            <w:vAlign w:val="top"/>
          </w:tcPr>
          <w:p w14:paraId="4D8A2015">
            <w:pPr>
              <w:spacing w:beforeLines="0" w:afterLines="0" w:line="300" w:lineRule="exact"/>
              <w:jc w:val="center"/>
              <w:rPr>
                <w:rFonts w:hint="default" w:ascii="Times New Roman" w:hAnsi="Times New Roman"/>
                <w:sz w:val="24"/>
                <w:szCs w:val="24"/>
              </w:rPr>
            </w:pP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top"/>
          </w:tcPr>
          <w:p w14:paraId="1143A6D6">
            <w:pPr>
              <w:spacing w:beforeLines="0" w:afterLines="0" w:line="300" w:lineRule="exact"/>
              <w:jc w:val="center"/>
              <w:rPr>
                <w:rFonts w:hint="default" w:ascii="Times New Roman" w:hAnsi="Times New Roman"/>
                <w:sz w:val="24"/>
                <w:szCs w:val="24"/>
              </w:rPr>
            </w:pPr>
          </w:p>
        </w:tc>
        <w:tc>
          <w:tcPr>
            <w:tcW w:w="1363" w:type="dxa"/>
            <w:tcBorders>
              <w:top w:val="single" w:color="auto" w:sz="4" w:space="0"/>
              <w:left w:val="single" w:color="auto" w:sz="4" w:space="0"/>
              <w:bottom w:val="single" w:color="auto" w:sz="4" w:space="0"/>
              <w:right w:val="single" w:color="auto" w:sz="4" w:space="0"/>
              <w:tl2br w:val="nil"/>
              <w:tr2bl w:val="nil"/>
            </w:tcBorders>
            <w:noWrap w:val="0"/>
            <w:vAlign w:val="top"/>
          </w:tcPr>
          <w:p w14:paraId="75A7821E">
            <w:pPr>
              <w:spacing w:beforeLines="0" w:afterLines="0" w:line="300" w:lineRule="exact"/>
              <w:jc w:val="center"/>
              <w:rPr>
                <w:rFonts w:hint="default" w:ascii="Times New Roman" w:hAnsi="Times New Roman"/>
                <w:sz w:val="24"/>
                <w:szCs w:val="24"/>
              </w:rPr>
            </w:pPr>
          </w:p>
        </w:tc>
        <w:tc>
          <w:tcPr>
            <w:tcW w:w="987" w:type="dxa"/>
            <w:tcBorders>
              <w:top w:val="single" w:color="auto" w:sz="4" w:space="0"/>
              <w:left w:val="single" w:color="auto" w:sz="4" w:space="0"/>
              <w:bottom w:val="single" w:color="auto" w:sz="4" w:space="0"/>
              <w:right w:val="single" w:color="auto" w:sz="4" w:space="0"/>
              <w:tl2br w:val="nil"/>
              <w:tr2bl w:val="nil"/>
            </w:tcBorders>
            <w:noWrap w:val="0"/>
            <w:vAlign w:val="top"/>
          </w:tcPr>
          <w:p w14:paraId="506C7114">
            <w:pPr>
              <w:spacing w:beforeLines="0" w:afterLines="0" w:line="300" w:lineRule="exact"/>
              <w:jc w:val="center"/>
              <w:rPr>
                <w:rFonts w:hint="default" w:ascii="Times New Roman" w:hAnsi="Times New Roman"/>
                <w:sz w:val="24"/>
                <w:szCs w:val="24"/>
              </w:rPr>
            </w:pPr>
          </w:p>
        </w:tc>
        <w:tc>
          <w:tcPr>
            <w:tcW w:w="1364" w:type="dxa"/>
            <w:tcBorders>
              <w:top w:val="single" w:color="auto" w:sz="4" w:space="0"/>
              <w:left w:val="single" w:color="auto" w:sz="4" w:space="0"/>
              <w:bottom w:val="single" w:color="auto" w:sz="4" w:space="0"/>
              <w:right w:val="single" w:color="auto" w:sz="4" w:space="0"/>
              <w:tl2br w:val="nil"/>
              <w:tr2bl w:val="nil"/>
            </w:tcBorders>
            <w:noWrap w:val="0"/>
            <w:vAlign w:val="top"/>
          </w:tcPr>
          <w:p w14:paraId="3FBD13DF">
            <w:pPr>
              <w:spacing w:beforeLines="0" w:afterLines="0" w:line="300" w:lineRule="exact"/>
              <w:jc w:val="center"/>
              <w:rPr>
                <w:rFonts w:hint="default" w:ascii="Times New Roman" w:hAnsi="Times New Roman"/>
                <w:sz w:val="24"/>
                <w:szCs w:val="24"/>
              </w:rPr>
            </w:pPr>
          </w:p>
        </w:tc>
      </w:tr>
      <w:tr w14:paraId="2962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056" w:type="dxa"/>
            <w:tcBorders>
              <w:top w:val="single" w:color="auto" w:sz="4" w:space="0"/>
              <w:left w:val="single" w:color="auto" w:sz="4" w:space="0"/>
              <w:bottom w:val="single" w:color="auto" w:sz="4" w:space="0"/>
              <w:right w:val="single" w:color="auto" w:sz="4" w:space="0"/>
              <w:tl2br w:val="nil"/>
              <w:tr2bl w:val="nil"/>
            </w:tcBorders>
            <w:noWrap w:val="0"/>
            <w:vAlign w:val="top"/>
          </w:tcPr>
          <w:p w14:paraId="33017BC4">
            <w:pPr>
              <w:spacing w:beforeLines="0" w:afterLines="0" w:line="300" w:lineRule="exact"/>
              <w:jc w:val="center"/>
              <w:rPr>
                <w:rFonts w:hint="default" w:ascii="Times New Roman" w:hAnsi="Times New Roman"/>
                <w:sz w:val="24"/>
                <w:szCs w:val="24"/>
              </w:rPr>
            </w:pPr>
          </w:p>
        </w:tc>
        <w:tc>
          <w:tcPr>
            <w:tcW w:w="1110" w:type="dxa"/>
            <w:tcBorders>
              <w:top w:val="single" w:color="auto" w:sz="4" w:space="0"/>
              <w:left w:val="single" w:color="auto" w:sz="4" w:space="0"/>
              <w:bottom w:val="single" w:color="auto" w:sz="4" w:space="0"/>
              <w:right w:val="single" w:color="auto" w:sz="4" w:space="0"/>
              <w:tl2br w:val="nil"/>
              <w:tr2bl w:val="nil"/>
            </w:tcBorders>
            <w:noWrap w:val="0"/>
            <w:vAlign w:val="top"/>
          </w:tcPr>
          <w:p w14:paraId="07FE744E">
            <w:pPr>
              <w:spacing w:beforeLines="0" w:afterLines="0" w:line="300" w:lineRule="exact"/>
              <w:jc w:val="center"/>
              <w:rPr>
                <w:rFonts w:hint="default" w:ascii="Times New Roman" w:hAnsi="Times New Roman"/>
                <w:sz w:val="24"/>
                <w:szCs w:val="24"/>
              </w:rPr>
            </w:pPr>
          </w:p>
        </w:tc>
        <w:tc>
          <w:tcPr>
            <w:tcW w:w="637" w:type="dxa"/>
            <w:tcBorders>
              <w:top w:val="single" w:color="auto" w:sz="4" w:space="0"/>
              <w:left w:val="single" w:color="auto" w:sz="4" w:space="0"/>
              <w:bottom w:val="single" w:color="auto" w:sz="4" w:space="0"/>
              <w:right w:val="single" w:color="auto" w:sz="4" w:space="0"/>
              <w:tl2br w:val="nil"/>
              <w:tr2bl w:val="nil"/>
            </w:tcBorders>
            <w:noWrap w:val="0"/>
            <w:vAlign w:val="top"/>
          </w:tcPr>
          <w:p w14:paraId="56D3F507">
            <w:pPr>
              <w:spacing w:beforeLines="0" w:afterLines="0" w:line="300" w:lineRule="exact"/>
              <w:jc w:val="center"/>
              <w:rPr>
                <w:rFonts w:hint="default" w:ascii="Times New Roman" w:hAnsi="Times New Roman"/>
                <w:sz w:val="24"/>
                <w:szCs w:val="24"/>
              </w:rPr>
            </w:pPr>
          </w:p>
        </w:tc>
        <w:tc>
          <w:tcPr>
            <w:tcW w:w="663" w:type="dxa"/>
            <w:tcBorders>
              <w:top w:val="single" w:color="auto" w:sz="4" w:space="0"/>
              <w:left w:val="single" w:color="auto" w:sz="4" w:space="0"/>
              <w:bottom w:val="single" w:color="auto" w:sz="4" w:space="0"/>
              <w:right w:val="single" w:color="auto" w:sz="4" w:space="0"/>
              <w:tl2br w:val="nil"/>
              <w:tr2bl w:val="nil"/>
            </w:tcBorders>
            <w:noWrap w:val="0"/>
            <w:vAlign w:val="top"/>
          </w:tcPr>
          <w:p w14:paraId="0BFA50EB">
            <w:pPr>
              <w:spacing w:beforeLines="0" w:afterLines="0" w:line="300" w:lineRule="exact"/>
              <w:jc w:val="center"/>
              <w:rPr>
                <w:rFonts w:hint="default" w:ascii="Times New Roman" w:hAnsi="Times New Roman"/>
                <w:sz w:val="24"/>
                <w:szCs w:val="24"/>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top"/>
          </w:tcPr>
          <w:p w14:paraId="3813B117">
            <w:pPr>
              <w:spacing w:beforeLines="0" w:afterLines="0" w:line="300" w:lineRule="exact"/>
              <w:jc w:val="center"/>
              <w:rPr>
                <w:rFonts w:hint="default" w:ascii="Times New Roman" w:hAnsi="Times New Roman"/>
                <w:sz w:val="24"/>
                <w:szCs w:val="24"/>
              </w:rPr>
            </w:pP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top"/>
          </w:tcPr>
          <w:p w14:paraId="3D652016">
            <w:pPr>
              <w:spacing w:beforeLines="0" w:afterLines="0" w:line="300" w:lineRule="exact"/>
              <w:jc w:val="center"/>
              <w:rPr>
                <w:rFonts w:hint="default" w:ascii="Times New Roman" w:hAnsi="Times New Roman"/>
                <w:sz w:val="24"/>
                <w:szCs w:val="24"/>
              </w:rPr>
            </w:pPr>
          </w:p>
        </w:tc>
        <w:tc>
          <w:tcPr>
            <w:tcW w:w="1386" w:type="dxa"/>
            <w:tcBorders>
              <w:top w:val="single" w:color="auto" w:sz="4" w:space="0"/>
              <w:left w:val="single" w:color="auto" w:sz="4" w:space="0"/>
              <w:bottom w:val="single" w:color="auto" w:sz="4" w:space="0"/>
              <w:right w:val="single" w:color="auto" w:sz="4" w:space="0"/>
              <w:tl2br w:val="nil"/>
              <w:tr2bl w:val="nil"/>
            </w:tcBorders>
            <w:noWrap w:val="0"/>
            <w:vAlign w:val="top"/>
          </w:tcPr>
          <w:p w14:paraId="7AEFECC0">
            <w:pPr>
              <w:spacing w:beforeLines="0" w:afterLines="0" w:line="300" w:lineRule="exact"/>
              <w:jc w:val="center"/>
              <w:rPr>
                <w:rFonts w:hint="default" w:ascii="Times New Roman" w:hAnsi="Times New Roman"/>
                <w:sz w:val="24"/>
                <w:szCs w:val="24"/>
              </w:rPr>
            </w:pPr>
          </w:p>
        </w:tc>
        <w:tc>
          <w:tcPr>
            <w:tcW w:w="1302" w:type="dxa"/>
            <w:tcBorders>
              <w:top w:val="single" w:color="auto" w:sz="4" w:space="0"/>
              <w:left w:val="single" w:color="auto" w:sz="4" w:space="0"/>
              <w:bottom w:val="single" w:color="auto" w:sz="4" w:space="0"/>
              <w:right w:val="single" w:color="auto" w:sz="4" w:space="0"/>
              <w:tl2br w:val="nil"/>
              <w:tr2bl w:val="nil"/>
            </w:tcBorders>
            <w:noWrap w:val="0"/>
            <w:vAlign w:val="top"/>
          </w:tcPr>
          <w:p w14:paraId="0CE4E033">
            <w:pPr>
              <w:spacing w:beforeLines="0" w:afterLines="0" w:line="300" w:lineRule="exact"/>
              <w:jc w:val="center"/>
              <w:rPr>
                <w:rFonts w:hint="default" w:ascii="Times New Roman" w:hAnsi="Times New Roman"/>
                <w:sz w:val="24"/>
                <w:szCs w:val="24"/>
              </w:rPr>
            </w:pPr>
          </w:p>
        </w:tc>
        <w:tc>
          <w:tcPr>
            <w:tcW w:w="1162" w:type="dxa"/>
            <w:tcBorders>
              <w:top w:val="single" w:color="auto" w:sz="4" w:space="0"/>
              <w:left w:val="single" w:color="auto" w:sz="4" w:space="0"/>
              <w:bottom w:val="single" w:color="auto" w:sz="4" w:space="0"/>
              <w:right w:val="single" w:color="auto" w:sz="4" w:space="0"/>
              <w:tl2br w:val="nil"/>
              <w:tr2bl w:val="nil"/>
            </w:tcBorders>
            <w:noWrap w:val="0"/>
            <w:vAlign w:val="top"/>
          </w:tcPr>
          <w:p w14:paraId="6E1E592C">
            <w:pPr>
              <w:spacing w:beforeLines="0" w:afterLines="0" w:line="300" w:lineRule="exact"/>
              <w:jc w:val="center"/>
              <w:rPr>
                <w:rFonts w:hint="default" w:ascii="Times New Roman" w:hAnsi="Times New Roman"/>
                <w:sz w:val="24"/>
                <w:szCs w:val="24"/>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top"/>
          </w:tcPr>
          <w:p w14:paraId="70A07D49">
            <w:pPr>
              <w:spacing w:beforeLines="0" w:afterLines="0" w:line="300" w:lineRule="exact"/>
              <w:jc w:val="center"/>
              <w:rPr>
                <w:rFonts w:hint="default" w:ascii="Times New Roman" w:hAnsi="Times New Roman"/>
                <w:sz w:val="24"/>
                <w:szCs w:val="24"/>
              </w:rPr>
            </w:pPr>
          </w:p>
        </w:tc>
        <w:tc>
          <w:tcPr>
            <w:tcW w:w="1338" w:type="dxa"/>
            <w:tcBorders>
              <w:top w:val="single" w:color="auto" w:sz="4" w:space="0"/>
              <w:left w:val="single" w:color="auto" w:sz="4" w:space="0"/>
              <w:bottom w:val="single" w:color="auto" w:sz="4" w:space="0"/>
              <w:right w:val="single" w:color="auto" w:sz="4" w:space="0"/>
              <w:tl2br w:val="nil"/>
              <w:tr2bl w:val="nil"/>
            </w:tcBorders>
            <w:noWrap w:val="0"/>
            <w:vAlign w:val="top"/>
          </w:tcPr>
          <w:p w14:paraId="5353E828">
            <w:pPr>
              <w:spacing w:beforeLines="0" w:afterLines="0" w:line="300" w:lineRule="exact"/>
              <w:jc w:val="center"/>
              <w:rPr>
                <w:rFonts w:hint="default" w:ascii="Times New Roman" w:hAnsi="Times New Roman"/>
                <w:sz w:val="24"/>
                <w:szCs w:val="24"/>
              </w:rPr>
            </w:pP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top"/>
          </w:tcPr>
          <w:p w14:paraId="6C95C2BA">
            <w:pPr>
              <w:spacing w:beforeLines="0" w:afterLines="0" w:line="300" w:lineRule="exact"/>
              <w:jc w:val="center"/>
              <w:rPr>
                <w:rFonts w:hint="default" w:ascii="Times New Roman" w:hAnsi="Times New Roman"/>
                <w:sz w:val="24"/>
                <w:szCs w:val="24"/>
              </w:rPr>
            </w:pPr>
          </w:p>
        </w:tc>
        <w:tc>
          <w:tcPr>
            <w:tcW w:w="1363" w:type="dxa"/>
            <w:tcBorders>
              <w:top w:val="single" w:color="auto" w:sz="4" w:space="0"/>
              <w:left w:val="single" w:color="auto" w:sz="4" w:space="0"/>
              <w:bottom w:val="single" w:color="auto" w:sz="4" w:space="0"/>
              <w:right w:val="single" w:color="auto" w:sz="4" w:space="0"/>
              <w:tl2br w:val="nil"/>
              <w:tr2bl w:val="nil"/>
            </w:tcBorders>
            <w:noWrap w:val="0"/>
            <w:vAlign w:val="top"/>
          </w:tcPr>
          <w:p w14:paraId="79D7906B">
            <w:pPr>
              <w:spacing w:beforeLines="0" w:afterLines="0" w:line="300" w:lineRule="exact"/>
              <w:jc w:val="center"/>
              <w:rPr>
                <w:rFonts w:hint="default" w:ascii="Times New Roman" w:hAnsi="Times New Roman"/>
                <w:sz w:val="24"/>
                <w:szCs w:val="24"/>
              </w:rPr>
            </w:pPr>
          </w:p>
        </w:tc>
        <w:tc>
          <w:tcPr>
            <w:tcW w:w="987" w:type="dxa"/>
            <w:tcBorders>
              <w:top w:val="single" w:color="auto" w:sz="4" w:space="0"/>
              <w:left w:val="single" w:color="auto" w:sz="4" w:space="0"/>
              <w:bottom w:val="single" w:color="auto" w:sz="4" w:space="0"/>
              <w:right w:val="single" w:color="auto" w:sz="4" w:space="0"/>
              <w:tl2br w:val="nil"/>
              <w:tr2bl w:val="nil"/>
            </w:tcBorders>
            <w:noWrap w:val="0"/>
            <w:vAlign w:val="top"/>
          </w:tcPr>
          <w:p w14:paraId="1CA4B4B8">
            <w:pPr>
              <w:spacing w:beforeLines="0" w:afterLines="0" w:line="300" w:lineRule="exact"/>
              <w:jc w:val="center"/>
              <w:rPr>
                <w:rFonts w:hint="default" w:ascii="Times New Roman" w:hAnsi="Times New Roman"/>
                <w:sz w:val="24"/>
                <w:szCs w:val="24"/>
              </w:rPr>
            </w:pPr>
          </w:p>
        </w:tc>
        <w:tc>
          <w:tcPr>
            <w:tcW w:w="1364" w:type="dxa"/>
            <w:tcBorders>
              <w:top w:val="single" w:color="auto" w:sz="4" w:space="0"/>
              <w:left w:val="single" w:color="auto" w:sz="4" w:space="0"/>
              <w:bottom w:val="single" w:color="auto" w:sz="4" w:space="0"/>
              <w:right w:val="single" w:color="auto" w:sz="4" w:space="0"/>
              <w:tl2br w:val="nil"/>
              <w:tr2bl w:val="nil"/>
            </w:tcBorders>
            <w:noWrap w:val="0"/>
            <w:vAlign w:val="top"/>
          </w:tcPr>
          <w:p w14:paraId="20CA60A7">
            <w:pPr>
              <w:spacing w:beforeLines="0" w:afterLines="0" w:line="300" w:lineRule="exact"/>
              <w:jc w:val="center"/>
              <w:rPr>
                <w:rFonts w:hint="default" w:ascii="Times New Roman" w:hAnsi="Times New Roman"/>
                <w:sz w:val="24"/>
                <w:szCs w:val="24"/>
              </w:rPr>
            </w:pPr>
          </w:p>
        </w:tc>
      </w:tr>
      <w:tr w14:paraId="5ABF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56" w:type="dxa"/>
            <w:tcBorders>
              <w:top w:val="single" w:color="auto" w:sz="4" w:space="0"/>
              <w:left w:val="single" w:color="auto" w:sz="4" w:space="0"/>
              <w:bottom w:val="single" w:color="auto" w:sz="4" w:space="0"/>
              <w:right w:val="single" w:color="auto" w:sz="4" w:space="0"/>
              <w:tl2br w:val="nil"/>
              <w:tr2bl w:val="nil"/>
            </w:tcBorders>
            <w:noWrap w:val="0"/>
            <w:vAlign w:val="top"/>
          </w:tcPr>
          <w:p w14:paraId="0C30D755">
            <w:pPr>
              <w:spacing w:beforeLines="0" w:afterLines="0" w:line="300" w:lineRule="exact"/>
              <w:jc w:val="center"/>
              <w:rPr>
                <w:rFonts w:hint="default" w:ascii="Times New Roman" w:hAnsi="Times New Roman"/>
                <w:sz w:val="24"/>
                <w:szCs w:val="24"/>
              </w:rPr>
            </w:pPr>
          </w:p>
        </w:tc>
        <w:tc>
          <w:tcPr>
            <w:tcW w:w="1110" w:type="dxa"/>
            <w:tcBorders>
              <w:top w:val="single" w:color="auto" w:sz="4" w:space="0"/>
              <w:left w:val="single" w:color="auto" w:sz="4" w:space="0"/>
              <w:bottom w:val="single" w:color="auto" w:sz="4" w:space="0"/>
              <w:right w:val="single" w:color="auto" w:sz="4" w:space="0"/>
              <w:tl2br w:val="nil"/>
              <w:tr2bl w:val="nil"/>
            </w:tcBorders>
            <w:noWrap w:val="0"/>
            <w:vAlign w:val="top"/>
          </w:tcPr>
          <w:p w14:paraId="3D7D0395">
            <w:pPr>
              <w:spacing w:beforeLines="0" w:afterLines="0" w:line="300" w:lineRule="exact"/>
              <w:jc w:val="center"/>
              <w:rPr>
                <w:rFonts w:hint="default" w:ascii="Times New Roman" w:hAnsi="Times New Roman"/>
                <w:sz w:val="24"/>
                <w:szCs w:val="24"/>
              </w:rPr>
            </w:pPr>
          </w:p>
        </w:tc>
        <w:tc>
          <w:tcPr>
            <w:tcW w:w="637" w:type="dxa"/>
            <w:tcBorders>
              <w:top w:val="single" w:color="auto" w:sz="4" w:space="0"/>
              <w:left w:val="single" w:color="auto" w:sz="4" w:space="0"/>
              <w:bottom w:val="single" w:color="auto" w:sz="4" w:space="0"/>
              <w:right w:val="single" w:color="auto" w:sz="4" w:space="0"/>
              <w:tl2br w:val="nil"/>
              <w:tr2bl w:val="nil"/>
            </w:tcBorders>
            <w:noWrap w:val="0"/>
            <w:vAlign w:val="top"/>
          </w:tcPr>
          <w:p w14:paraId="179FC259">
            <w:pPr>
              <w:spacing w:beforeLines="0" w:afterLines="0" w:line="300" w:lineRule="exact"/>
              <w:jc w:val="center"/>
              <w:rPr>
                <w:rFonts w:hint="default" w:ascii="Times New Roman" w:hAnsi="Times New Roman"/>
                <w:sz w:val="24"/>
                <w:szCs w:val="24"/>
              </w:rPr>
            </w:pPr>
          </w:p>
        </w:tc>
        <w:tc>
          <w:tcPr>
            <w:tcW w:w="663" w:type="dxa"/>
            <w:tcBorders>
              <w:top w:val="single" w:color="auto" w:sz="4" w:space="0"/>
              <w:left w:val="single" w:color="auto" w:sz="4" w:space="0"/>
              <w:bottom w:val="single" w:color="auto" w:sz="4" w:space="0"/>
              <w:right w:val="single" w:color="auto" w:sz="4" w:space="0"/>
              <w:tl2br w:val="nil"/>
              <w:tr2bl w:val="nil"/>
            </w:tcBorders>
            <w:noWrap w:val="0"/>
            <w:vAlign w:val="top"/>
          </w:tcPr>
          <w:p w14:paraId="29C7BB2A">
            <w:pPr>
              <w:spacing w:beforeLines="0" w:afterLines="0" w:line="300" w:lineRule="exact"/>
              <w:jc w:val="center"/>
              <w:rPr>
                <w:rFonts w:hint="default" w:ascii="Times New Roman" w:hAnsi="Times New Roman"/>
                <w:sz w:val="24"/>
                <w:szCs w:val="24"/>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top"/>
          </w:tcPr>
          <w:p w14:paraId="658FFD09">
            <w:pPr>
              <w:spacing w:beforeLines="0" w:afterLines="0" w:line="300" w:lineRule="exact"/>
              <w:jc w:val="center"/>
              <w:rPr>
                <w:rFonts w:hint="default" w:ascii="Times New Roman" w:hAnsi="Times New Roman"/>
                <w:sz w:val="24"/>
                <w:szCs w:val="24"/>
              </w:rPr>
            </w:pP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top"/>
          </w:tcPr>
          <w:p w14:paraId="555AE0FC">
            <w:pPr>
              <w:spacing w:beforeLines="0" w:afterLines="0" w:line="300" w:lineRule="exact"/>
              <w:jc w:val="center"/>
              <w:rPr>
                <w:rFonts w:hint="default" w:ascii="Times New Roman" w:hAnsi="Times New Roman"/>
                <w:sz w:val="24"/>
                <w:szCs w:val="24"/>
              </w:rPr>
            </w:pPr>
          </w:p>
        </w:tc>
        <w:tc>
          <w:tcPr>
            <w:tcW w:w="1386" w:type="dxa"/>
            <w:tcBorders>
              <w:top w:val="single" w:color="auto" w:sz="4" w:space="0"/>
              <w:left w:val="single" w:color="auto" w:sz="4" w:space="0"/>
              <w:bottom w:val="single" w:color="auto" w:sz="4" w:space="0"/>
              <w:right w:val="single" w:color="auto" w:sz="4" w:space="0"/>
              <w:tl2br w:val="nil"/>
              <w:tr2bl w:val="nil"/>
            </w:tcBorders>
            <w:noWrap w:val="0"/>
            <w:vAlign w:val="top"/>
          </w:tcPr>
          <w:p w14:paraId="6A16C748">
            <w:pPr>
              <w:spacing w:beforeLines="0" w:afterLines="0" w:line="300" w:lineRule="exact"/>
              <w:jc w:val="center"/>
              <w:rPr>
                <w:rFonts w:hint="default" w:ascii="Times New Roman" w:hAnsi="Times New Roman"/>
                <w:sz w:val="24"/>
                <w:szCs w:val="24"/>
              </w:rPr>
            </w:pPr>
          </w:p>
        </w:tc>
        <w:tc>
          <w:tcPr>
            <w:tcW w:w="1302" w:type="dxa"/>
            <w:tcBorders>
              <w:top w:val="single" w:color="auto" w:sz="4" w:space="0"/>
              <w:left w:val="single" w:color="auto" w:sz="4" w:space="0"/>
              <w:bottom w:val="single" w:color="auto" w:sz="4" w:space="0"/>
              <w:right w:val="single" w:color="auto" w:sz="4" w:space="0"/>
              <w:tl2br w:val="nil"/>
              <w:tr2bl w:val="nil"/>
            </w:tcBorders>
            <w:noWrap w:val="0"/>
            <w:vAlign w:val="top"/>
          </w:tcPr>
          <w:p w14:paraId="66F99A40">
            <w:pPr>
              <w:spacing w:beforeLines="0" w:afterLines="0" w:line="300" w:lineRule="exact"/>
              <w:jc w:val="center"/>
              <w:rPr>
                <w:rFonts w:hint="default" w:ascii="Times New Roman" w:hAnsi="Times New Roman"/>
                <w:sz w:val="24"/>
                <w:szCs w:val="24"/>
              </w:rPr>
            </w:pPr>
          </w:p>
        </w:tc>
        <w:tc>
          <w:tcPr>
            <w:tcW w:w="1162" w:type="dxa"/>
            <w:tcBorders>
              <w:top w:val="single" w:color="auto" w:sz="4" w:space="0"/>
              <w:left w:val="single" w:color="auto" w:sz="4" w:space="0"/>
              <w:bottom w:val="single" w:color="auto" w:sz="4" w:space="0"/>
              <w:right w:val="single" w:color="auto" w:sz="4" w:space="0"/>
              <w:tl2br w:val="nil"/>
              <w:tr2bl w:val="nil"/>
            </w:tcBorders>
            <w:noWrap w:val="0"/>
            <w:vAlign w:val="top"/>
          </w:tcPr>
          <w:p w14:paraId="34A4DCE4">
            <w:pPr>
              <w:spacing w:beforeLines="0" w:afterLines="0" w:line="300" w:lineRule="exact"/>
              <w:jc w:val="center"/>
              <w:rPr>
                <w:rFonts w:hint="default" w:ascii="Times New Roman" w:hAnsi="Times New Roman"/>
                <w:sz w:val="24"/>
                <w:szCs w:val="24"/>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top"/>
          </w:tcPr>
          <w:p w14:paraId="3FB3CD4D">
            <w:pPr>
              <w:spacing w:beforeLines="0" w:afterLines="0" w:line="300" w:lineRule="exact"/>
              <w:jc w:val="center"/>
              <w:rPr>
                <w:rFonts w:hint="default" w:ascii="Times New Roman" w:hAnsi="Times New Roman"/>
                <w:sz w:val="24"/>
                <w:szCs w:val="24"/>
              </w:rPr>
            </w:pPr>
          </w:p>
        </w:tc>
        <w:tc>
          <w:tcPr>
            <w:tcW w:w="1338" w:type="dxa"/>
            <w:tcBorders>
              <w:top w:val="single" w:color="auto" w:sz="4" w:space="0"/>
              <w:left w:val="single" w:color="auto" w:sz="4" w:space="0"/>
              <w:bottom w:val="single" w:color="auto" w:sz="4" w:space="0"/>
              <w:right w:val="single" w:color="auto" w:sz="4" w:space="0"/>
              <w:tl2br w:val="nil"/>
              <w:tr2bl w:val="nil"/>
            </w:tcBorders>
            <w:noWrap w:val="0"/>
            <w:vAlign w:val="top"/>
          </w:tcPr>
          <w:p w14:paraId="1202C256">
            <w:pPr>
              <w:spacing w:beforeLines="0" w:afterLines="0" w:line="300" w:lineRule="exact"/>
              <w:jc w:val="center"/>
              <w:rPr>
                <w:rFonts w:hint="default" w:ascii="Times New Roman" w:hAnsi="Times New Roman"/>
                <w:sz w:val="24"/>
                <w:szCs w:val="24"/>
              </w:rPr>
            </w:pP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top"/>
          </w:tcPr>
          <w:p w14:paraId="390C8276">
            <w:pPr>
              <w:spacing w:beforeLines="0" w:afterLines="0" w:line="300" w:lineRule="exact"/>
              <w:jc w:val="center"/>
              <w:rPr>
                <w:rFonts w:hint="default" w:ascii="Times New Roman" w:hAnsi="Times New Roman"/>
                <w:sz w:val="24"/>
                <w:szCs w:val="24"/>
              </w:rPr>
            </w:pPr>
          </w:p>
        </w:tc>
        <w:tc>
          <w:tcPr>
            <w:tcW w:w="1363" w:type="dxa"/>
            <w:tcBorders>
              <w:top w:val="single" w:color="auto" w:sz="4" w:space="0"/>
              <w:left w:val="single" w:color="auto" w:sz="4" w:space="0"/>
              <w:bottom w:val="single" w:color="auto" w:sz="4" w:space="0"/>
              <w:right w:val="single" w:color="auto" w:sz="4" w:space="0"/>
              <w:tl2br w:val="nil"/>
              <w:tr2bl w:val="nil"/>
            </w:tcBorders>
            <w:noWrap w:val="0"/>
            <w:vAlign w:val="top"/>
          </w:tcPr>
          <w:p w14:paraId="3511412D">
            <w:pPr>
              <w:spacing w:beforeLines="0" w:afterLines="0" w:line="300" w:lineRule="exact"/>
              <w:jc w:val="center"/>
              <w:rPr>
                <w:rFonts w:hint="default" w:ascii="Times New Roman" w:hAnsi="Times New Roman"/>
                <w:sz w:val="24"/>
                <w:szCs w:val="24"/>
              </w:rPr>
            </w:pPr>
          </w:p>
        </w:tc>
        <w:tc>
          <w:tcPr>
            <w:tcW w:w="987" w:type="dxa"/>
            <w:tcBorders>
              <w:top w:val="single" w:color="auto" w:sz="4" w:space="0"/>
              <w:left w:val="single" w:color="auto" w:sz="4" w:space="0"/>
              <w:bottom w:val="single" w:color="auto" w:sz="4" w:space="0"/>
              <w:right w:val="single" w:color="auto" w:sz="4" w:space="0"/>
              <w:tl2br w:val="nil"/>
              <w:tr2bl w:val="nil"/>
            </w:tcBorders>
            <w:noWrap w:val="0"/>
            <w:vAlign w:val="top"/>
          </w:tcPr>
          <w:p w14:paraId="7DFCD41F">
            <w:pPr>
              <w:spacing w:beforeLines="0" w:afterLines="0" w:line="300" w:lineRule="exact"/>
              <w:jc w:val="center"/>
              <w:rPr>
                <w:rFonts w:hint="default" w:ascii="Times New Roman" w:hAnsi="Times New Roman"/>
                <w:sz w:val="24"/>
                <w:szCs w:val="24"/>
              </w:rPr>
            </w:pPr>
          </w:p>
        </w:tc>
        <w:tc>
          <w:tcPr>
            <w:tcW w:w="1364" w:type="dxa"/>
            <w:tcBorders>
              <w:top w:val="single" w:color="auto" w:sz="4" w:space="0"/>
              <w:left w:val="single" w:color="auto" w:sz="4" w:space="0"/>
              <w:bottom w:val="single" w:color="auto" w:sz="4" w:space="0"/>
              <w:right w:val="single" w:color="auto" w:sz="4" w:space="0"/>
              <w:tl2br w:val="nil"/>
              <w:tr2bl w:val="nil"/>
            </w:tcBorders>
            <w:noWrap w:val="0"/>
            <w:vAlign w:val="top"/>
          </w:tcPr>
          <w:p w14:paraId="6D5712F6">
            <w:pPr>
              <w:spacing w:beforeLines="0" w:afterLines="0" w:line="300" w:lineRule="exact"/>
              <w:jc w:val="center"/>
              <w:rPr>
                <w:rFonts w:hint="default" w:ascii="Times New Roman" w:hAnsi="Times New Roman"/>
                <w:sz w:val="24"/>
                <w:szCs w:val="24"/>
              </w:rPr>
            </w:pPr>
          </w:p>
        </w:tc>
      </w:tr>
    </w:tbl>
    <w:p w14:paraId="6B482559">
      <w:pPr>
        <w:spacing w:beforeLines="0" w:afterLines="0" w:line="560" w:lineRule="exact"/>
        <w:ind w:left="723" w:hanging="723" w:hangingChars="300"/>
        <w:rPr>
          <w:rFonts w:hint="eastAsia" w:ascii="宋体" w:hAnsi="宋体" w:eastAsia="宋体" w:cs="宋体"/>
          <w:sz w:val="24"/>
          <w:szCs w:val="24"/>
        </w:rPr>
        <w:sectPr>
          <w:pgSz w:w="16838" w:h="11906" w:orient="landscape"/>
          <w:pgMar w:top="1531" w:right="1417" w:bottom="1417" w:left="1417" w:header="851" w:footer="1134" w:gutter="0"/>
          <w:lnNumType w:countBy="0" w:distance="360"/>
          <w:pgNumType w:fmt="numberInDash"/>
          <w:cols w:space="720" w:num="1"/>
          <w:docGrid w:type="lines" w:linePitch="447" w:charSpace="0"/>
        </w:sectPr>
      </w:pPr>
      <w:r>
        <w:rPr>
          <w:rFonts w:hint="eastAsia" w:ascii="宋体" w:hAnsi="宋体" w:eastAsia="宋体" w:cs="宋体"/>
          <w:b/>
          <w:sz w:val="24"/>
          <w:szCs w:val="24"/>
        </w:rPr>
        <w:t>注：“实际完成面积”填写系数折算后面积，“各环节面积”按实际填写、无需折算。</w:t>
      </w:r>
    </w:p>
    <w:p w14:paraId="665DC160">
      <w:pPr>
        <w:spacing w:line="600" w:lineRule="exact"/>
        <w:rPr>
          <w:rFonts w:hint="default" w:ascii="Times New Roman" w:hAnsi="Times New Roman" w:eastAsia="方正黑体_GBK"/>
          <w:sz w:val="24"/>
          <w:szCs w:val="22"/>
        </w:rPr>
      </w:pPr>
      <w:r>
        <w:rPr>
          <w:rFonts w:hint="eastAsia" w:eastAsia="黑体"/>
          <w:sz w:val="32"/>
          <w:szCs w:val="22"/>
        </w:rPr>
        <w:t>附件8:</w:t>
      </w:r>
    </w:p>
    <w:tbl>
      <w:tblPr>
        <w:tblStyle w:val="4"/>
        <w:tblpPr w:leftFromText="180" w:rightFromText="180" w:vertAnchor="text" w:horzAnchor="page" w:tblpX="1576" w:tblpY="80"/>
        <w:tblOverlap w:val="never"/>
        <w:tblW w:w="13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7"/>
        <w:gridCol w:w="8298"/>
        <w:gridCol w:w="930"/>
        <w:gridCol w:w="2455"/>
        <w:gridCol w:w="1010"/>
      </w:tblGrid>
      <w:tr w14:paraId="35B51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13920" w:type="dxa"/>
            <w:gridSpan w:val="5"/>
            <w:tcBorders>
              <w:top w:val="nil"/>
              <w:left w:val="nil"/>
              <w:bottom w:val="nil"/>
              <w:right w:val="nil"/>
              <w:tl2br w:val="nil"/>
              <w:tr2bl w:val="nil"/>
            </w:tcBorders>
            <w:noWrap/>
            <w:vAlign w:val="center"/>
          </w:tcPr>
          <w:p w14:paraId="7886B78C">
            <w:pPr>
              <w:widowControl/>
              <w:spacing w:line="120" w:lineRule="auto"/>
              <w:jc w:val="center"/>
              <w:textAlignment w:val="center"/>
              <w:rPr>
                <w:rFonts w:hint="eastAsia" w:ascii="仿宋_GB2312" w:hAnsi="仿宋_GB2312" w:eastAsia="仿宋_GB2312" w:cs="仿宋_GB2312"/>
                <w:color w:val="000000"/>
                <w:sz w:val="24"/>
                <w:szCs w:val="24"/>
              </w:rPr>
            </w:pPr>
            <w:r>
              <w:rPr>
                <w:rFonts w:hint="eastAsia" w:ascii="黑体" w:hAnsi="黑体" w:eastAsia="黑体" w:cs="黑体"/>
                <w:color w:val="000000"/>
                <w:kern w:val="0"/>
                <w:sz w:val="36"/>
                <w:szCs w:val="36"/>
                <w:lang w:bidi="ar"/>
              </w:rPr>
              <w:t>巴彦淖尔市农业生产社会化服务项目绩效评价表</w:t>
            </w:r>
          </w:p>
        </w:tc>
      </w:tr>
      <w:tr w14:paraId="6BC8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9525" w:type="dxa"/>
            <w:gridSpan w:val="2"/>
            <w:tcBorders>
              <w:top w:val="nil"/>
              <w:left w:val="nil"/>
              <w:bottom w:val="single" w:color="000000" w:sz="4" w:space="0"/>
              <w:right w:val="nil"/>
              <w:tl2br w:val="nil"/>
              <w:tr2bl w:val="nil"/>
            </w:tcBorders>
            <w:noWrap/>
            <w:vAlign w:val="center"/>
          </w:tcPr>
          <w:p w14:paraId="330FDD11">
            <w:pPr>
              <w:widowControl/>
              <w:spacing w:line="120" w:lineRule="auto"/>
              <w:jc w:val="left"/>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旗县区名称：</w:t>
            </w:r>
          </w:p>
        </w:tc>
        <w:tc>
          <w:tcPr>
            <w:tcW w:w="930" w:type="dxa"/>
            <w:tcBorders>
              <w:top w:val="nil"/>
              <w:left w:val="nil"/>
              <w:bottom w:val="nil"/>
              <w:right w:val="nil"/>
              <w:tl2br w:val="nil"/>
              <w:tr2bl w:val="nil"/>
            </w:tcBorders>
            <w:noWrap/>
            <w:vAlign w:val="center"/>
          </w:tcPr>
          <w:p w14:paraId="50D3982F">
            <w:pPr>
              <w:widowControl/>
              <w:spacing w:line="120" w:lineRule="auto"/>
              <w:rPr>
                <w:rFonts w:hint="eastAsia" w:ascii="仿宋_GB2312" w:hAnsi="仿宋_GB2312" w:eastAsia="仿宋_GB2312" w:cs="仿宋_GB2312"/>
                <w:b/>
                <w:color w:val="000000"/>
                <w:sz w:val="24"/>
                <w:szCs w:val="24"/>
              </w:rPr>
            </w:pPr>
          </w:p>
        </w:tc>
        <w:tc>
          <w:tcPr>
            <w:tcW w:w="2455" w:type="dxa"/>
            <w:tcBorders>
              <w:top w:val="nil"/>
              <w:left w:val="nil"/>
              <w:bottom w:val="nil"/>
              <w:right w:val="nil"/>
              <w:tl2br w:val="nil"/>
              <w:tr2bl w:val="nil"/>
            </w:tcBorders>
            <w:noWrap/>
            <w:vAlign w:val="center"/>
          </w:tcPr>
          <w:p w14:paraId="1E0E62D3">
            <w:pPr>
              <w:widowControl/>
              <w:spacing w:line="120" w:lineRule="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评价时间：</w:t>
            </w:r>
          </w:p>
        </w:tc>
        <w:tc>
          <w:tcPr>
            <w:tcW w:w="1010" w:type="dxa"/>
            <w:tcBorders>
              <w:top w:val="nil"/>
              <w:left w:val="nil"/>
              <w:bottom w:val="nil"/>
              <w:right w:val="nil"/>
              <w:tl2br w:val="nil"/>
              <w:tr2bl w:val="nil"/>
            </w:tcBorders>
            <w:noWrap/>
            <w:vAlign w:val="center"/>
          </w:tcPr>
          <w:p w14:paraId="64384ADA">
            <w:pPr>
              <w:widowControl/>
              <w:spacing w:line="120" w:lineRule="auto"/>
              <w:rPr>
                <w:rFonts w:hint="eastAsia" w:ascii="仿宋_GB2312" w:hAnsi="仿宋_GB2312" w:eastAsia="仿宋_GB2312" w:cs="仿宋_GB2312"/>
                <w:color w:val="000000"/>
                <w:sz w:val="24"/>
                <w:szCs w:val="24"/>
              </w:rPr>
            </w:pPr>
          </w:p>
        </w:tc>
      </w:tr>
      <w:tr w14:paraId="28516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967CC0">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评价指标</w:t>
            </w: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F16976">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评分标准</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663080">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分值</w:t>
            </w:r>
          </w:p>
        </w:tc>
        <w:tc>
          <w:tcPr>
            <w:tcW w:w="24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0A5EA6">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评价依据</w:t>
            </w: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4ACDFC">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得分</w:t>
            </w:r>
          </w:p>
        </w:tc>
      </w:tr>
      <w:tr w14:paraId="026E0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70E6C6">
            <w:pPr>
              <w:widowControl/>
              <w:spacing w:line="120" w:lineRule="auto"/>
              <w:jc w:val="center"/>
              <w:textAlignment w:val="center"/>
              <w:rPr>
                <w:rFonts w:hint="eastAsia" w:ascii="仿宋_GB2312" w:hAnsi="仿宋_GB2312" w:eastAsia="仿宋_GB2312" w:cs="仿宋_GB2312"/>
                <w:b/>
                <w:color w:val="000000"/>
                <w:kern w:val="0"/>
                <w:sz w:val="24"/>
                <w:szCs w:val="24"/>
                <w:lang w:bidi="ar"/>
              </w:rPr>
            </w:pPr>
            <w:r>
              <w:rPr>
                <w:rFonts w:hint="eastAsia" w:ascii="仿宋_GB2312" w:hAnsi="仿宋_GB2312" w:eastAsia="仿宋_GB2312" w:cs="仿宋_GB2312"/>
                <w:b/>
                <w:color w:val="000000"/>
                <w:kern w:val="0"/>
                <w:sz w:val="24"/>
                <w:szCs w:val="24"/>
                <w:lang w:bidi="ar"/>
              </w:rPr>
              <w:t>项目准备</w:t>
            </w:r>
          </w:p>
          <w:p w14:paraId="14869D3F">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（30分）</w:t>
            </w:r>
          </w:p>
        </w:tc>
        <w:tc>
          <w:tcPr>
            <w:tcW w:w="829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B09FC99">
            <w:pPr>
              <w:widowControl/>
              <w:spacing w:line="280" w:lineRule="exac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市级项目实施方案、评审确定承担项目实施旗县区。</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A36EAB">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D0BF87">
            <w:pPr>
              <w:widowControl/>
              <w:spacing w:line="12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项目实施方案、会议纪要、申请资料、评审资料、批复等相关档案资料</w:t>
            </w: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26FA69">
            <w:pPr>
              <w:widowControl/>
              <w:spacing w:line="120" w:lineRule="auto"/>
              <w:jc w:val="center"/>
              <w:rPr>
                <w:rFonts w:hint="eastAsia" w:ascii="仿宋_GB2312" w:hAnsi="仿宋_GB2312" w:eastAsia="仿宋_GB2312" w:cs="仿宋_GB2312"/>
                <w:b/>
                <w:color w:val="000000"/>
                <w:sz w:val="24"/>
                <w:szCs w:val="24"/>
              </w:rPr>
            </w:pPr>
          </w:p>
        </w:tc>
      </w:tr>
      <w:tr w14:paraId="5D490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B745B6">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1A80CB">
            <w:pPr>
              <w:widowControl/>
              <w:spacing w:line="280" w:lineRule="exact"/>
              <w:jc w:val="left"/>
              <w:textAlignment w:val="center"/>
              <w:rPr>
                <w:rFonts w:hint="eastAsia" w:ascii="仿宋_GB2312" w:hAnsi="仿宋_GB2312" w:eastAsia="仿宋_GB2312" w:cs="仿宋_GB2312"/>
                <w:color w:val="000000"/>
                <w:sz w:val="24"/>
                <w:szCs w:val="24"/>
              </w:rPr>
            </w:pPr>
            <w:r>
              <w:rPr>
                <w:rStyle w:val="7"/>
                <w:rFonts w:hint="eastAsia" w:hAnsi="仿宋_GB2312"/>
                <w:sz w:val="24"/>
                <w:szCs w:val="24"/>
                <w:lang w:bidi="ar"/>
              </w:rPr>
              <w:t>项目实施旗县区制定印发202</w:t>
            </w:r>
            <w:r>
              <w:rPr>
                <w:rStyle w:val="7"/>
                <w:rFonts w:hint="eastAsia" w:hAnsi="仿宋_GB2312" w:eastAsia="仿宋_GB2312"/>
                <w:sz w:val="24"/>
                <w:szCs w:val="24"/>
                <w:lang w:val="en-US" w:eastAsia="zh-CN" w:bidi="ar"/>
              </w:rPr>
              <w:t>6</w:t>
            </w:r>
            <w:r>
              <w:rPr>
                <w:rStyle w:val="7"/>
                <w:rFonts w:hint="eastAsia" w:hAnsi="仿宋_GB2312"/>
                <w:sz w:val="24"/>
                <w:szCs w:val="24"/>
                <w:lang w:bidi="ar"/>
              </w:rPr>
              <w:t>年度农业生产社会化服务项目</w:t>
            </w:r>
            <w:r>
              <w:rPr>
                <w:rStyle w:val="8"/>
                <w:rFonts w:hint="eastAsia" w:hAnsi="仿宋_GB2312"/>
                <w:sz w:val="24"/>
                <w:szCs w:val="24"/>
                <w:lang w:bidi="ar"/>
              </w:rPr>
              <w:t>实施方案。</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A55F74">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06C269">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0AA570">
            <w:pPr>
              <w:widowControl/>
              <w:spacing w:line="120" w:lineRule="auto"/>
              <w:jc w:val="center"/>
              <w:rPr>
                <w:rFonts w:hint="eastAsia" w:ascii="仿宋_GB2312" w:hAnsi="仿宋_GB2312" w:eastAsia="仿宋_GB2312" w:cs="仿宋_GB2312"/>
                <w:b/>
                <w:color w:val="000000"/>
                <w:sz w:val="24"/>
                <w:szCs w:val="24"/>
              </w:rPr>
            </w:pPr>
          </w:p>
        </w:tc>
      </w:tr>
      <w:tr w14:paraId="7AF0E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9EFEBB">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CB84BA">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项目实施旗县区成立推进项目组织领导机构，监督指导项目实施。</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FB2402">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3</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22E56C">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FB4FD8">
            <w:pPr>
              <w:widowControl/>
              <w:spacing w:line="120" w:lineRule="auto"/>
              <w:jc w:val="center"/>
              <w:rPr>
                <w:rFonts w:hint="eastAsia" w:ascii="仿宋_GB2312" w:hAnsi="仿宋_GB2312" w:eastAsia="仿宋_GB2312" w:cs="仿宋_GB2312"/>
                <w:b/>
                <w:color w:val="000000"/>
                <w:sz w:val="24"/>
                <w:szCs w:val="24"/>
              </w:rPr>
            </w:pPr>
          </w:p>
        </w:tc>
      </w:tr>
      <w:tr w14:paraId="28D72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69AD31">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62845F">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项目实施旗县区研究制定符合当地实际的服务标准、服务规范和标准。</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D30777">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3</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22D0AF">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2CFDDE">
            <w:pPr>
              <w:widowControl/>
              <w:spacing w:line="120" w:lineRule="auto"/>
              <w:jc w:val="center"/>
              <w:rPr>
                <w:rFonts w:hint="eastAsia" w:ascii="仿宋_GB2312" w:hAnsi="仿宋_GB2312" w:eastAsia="仿宋_GB2312" w:cs="仿宋_GB2312"/>
                <w:b/>
                <w:color w:val="000000"/>
                <w:sz w:val="24"/>
                <w:szCs w:val="24"/>
              </w:rPr>
            </w:pPr>
          </w:p>
        </w:tc>
      </w:tr>
      <w:tr w14:paraId="6DDF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E7D49A">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C79ED2">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项目实施旗县区制定项目资金使用办法。</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E9DADA">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2</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FC94EC">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E02E43">
            <w:pPr>
              <w:widowControl/>
              <w:spacing w:line="120" w:lineRule="auto"/>
              <w:jc w:val="center"/>
              <w:rPr>
                <w:rFonts w:hint="eastAsia" w:ascii="仿宋_GB2312" w:hAnsi="仿宋_GB2312" w:eastAsia="仿宋_GB2312" w:cs="仿宋_GB2312"/>
                <w:b/>
                <w:color w:val="000000"/>
                <w:sz w:val="24"/>
                <w:szCs w:val="24"/>
              </w:rPr>
            </w:pPr>
          </w:p>
        </w:tc>
      </w:tr>
      <w:tr w14:paraId="0E9CF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8EF552">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703BCF">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项目实施旗县区建立质检员制度。</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955F8F">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2</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F293CD">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5158C6">
            <w:pPr>
              <w:widowControl/>
              <w:spacing w:line="120" w:lineRule="auto"/>
              <w:jc w:val="center"/>
              <w:rPr>
                <w:rFonts w:hint="eastAsia" w:ascii="仿宋_GB2312" w:hAnsi="仿宋_GB2312" w:eastAsia="仿宋_GB2312" w:cs="仿宋_GB2312"/>
                <w:b/>
                <w:color w:val="000000"/>
                <w:sz w:val="24"/>
                <w:szCs w:val="24"/>
              </w:rPr>
            </w:pPr>
          </w:p>
        </w:tc>
      </w:tr>
      <w:tr w14:paraId="34773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9E6020">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E968FB">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项目实施旗县区制定承担项目的服务组织遴选办法。</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A3B5AB">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2</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6511C3">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3C7524">
            <w:pPr>
              <w:widowControl/>
              <w:spacing w:line="120" w:lineRule="auto"/>
              <w:jc w:val="center"/>
              <w:rPr>
                <w:rFonts w:hint="eastAsia" w:ascii="仿宋_GB2312" w:hAnsi="仿宋_GB2312" w:eastAsia="仿宋_GB2312" w:cs="仿宋_GB2312"/>
                <w:b/>
                <w:color w:val="000000"/>
                <w:sz w:val="24"/>
                <w:szCs w:val="24"/>
              </w:rPr>
            </w:pPr>
          </w:p>
        </w:tc>
      </w:tr>
      <w:tr w14:paraId="0D507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308059">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8A22DE">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项目实施旗县区按照上级文件要求制定补助环节、标准。</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BBFFBB">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FB6CFF">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3A4666">
            <w:pPr>
              <w:widowControl/>
              <w:spacing w:line="120" w:lineRule="auto"/>
              <w:jc w:val="center"/>
              <w:rPr>
                <w:rFonts w:hint="eastAsia" w:ascii="仿宋_GB2312" w:hAnsi="仿宋_GB2312" w:eastAsia="仿宋_GB2312" w:cs="仿宋_GB2312"/>
                <w:b/>
                <w:color w:val="000000"/>
                <w:sz w:val="24"/>
                <w:szCs w:val="24"/>
              </w:rPr>
            </w:pPr>
          </w:p>
        </w:tc>
      </w:tr>
      <w:tr w14:paraId="7D488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22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D42258">
            <w:pPr>
              <w:widowControl/>
              <w:spacing w:line="120" w:lineRule="auto"/>
              <w:jc w:val="center"/>
              <w:textAlignment w:val="center"/>
              <w:rPr>
                <w:rFonts w:hint="eastAsia" w:ascii="仿宋_GB2312" w:hAnsi="仿宋_GB2312" w:eastAsia="仿宋_GB2312" w:cs="仿宋_GB2312"/>
                <w:b/>
                <w:color w:val="000000"/>
                <w:kern w:val="0"/>
                <w:sz w:val="24"/>
                <w:szCs w:val="24"/>
                <w:lang w:bidi="ar"/>
              </w:rPr>
            </w:pPr>
            <w:r>
              <w:rPr>
                <w:rFonts w:hint="eastAsia" w:ascii="仿宋_GB2312" w:hAnsi="仿宋_GB2312" w:eastAsia="仿宋_GB2312" w:cs="仿宋_GB2312"/>
                <w:b/>
                <w:color w:val="000000"/>
                <w:kern w:val="0"/>
                <w:sz w:val="24"/>
                <w:szCs w:val="24"/>
                <w:lang w:bidi="ar"/>
              </w:rPr>
              <w:t>组织实施</w:t>
            </w:r>
          </w:p>
          <w:p w14:paraId="7BDC5C16">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（30分）</w:t>
            </w: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6154EB">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项目实施旗县区开展政策宣传和培训。</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144E20">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43669E">
            <w:pPr>
              <w:widowControl/>
              <w:spacing w:line="12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宣传资料、名录库、确定服务组织的相关资料、制定的制度规范、项目实施区域内小农牧户签订的合同等相关资料</w:t>
            </w: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BF6F3D">
            <w:pPr>
              <w:widowControl/>
              <w:spacing w:line="120" w:lineRule="auto"/>
              <w:jc w:val="center"/>
              <w:rPr>
                <w:rFonts w:hint="eastAsia" w:ascii="仿宋_GB2312" w:hAnsi="仿宋_GB2312" w:eastAsia="仿宋_GB2312" w:cs="仿宋_GB2312"/>
                <w:b/>
                <w:color w:val="000000"/>
                <w:sz w:val="24"/>
                <w:szCs w:val="24"/>
              </w:rPr>
            </w:pPr>
          </w:p>
        </w:tc>
      </w:tr>
      <w:tr w14:paraId="09FD5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D71768">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BC519A">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项目实施旗县区建立服务组织名录库和名录库动态管理办法。</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661ECD">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3</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B46747">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5DD51E">
            <w:pPr>
              <w:widowControl/>
              <w:spacing w:line="120" w:lineRule="auto"/>
              <w:jc w:val="center"/>
              <w:rPr>
                <w:rFonts w:hint="eastAsia" w:ascii="仿宋_GB2312" w:hAnsi="仿宋_GB2312" w:eastAsia="仿宋_GB2312" w:cs="仿宋_GB2312"/>
                <w:b/>
                <w:color w:val="000000"/>
                <w:sz w:val="24"/>
                <w:szCs w:val="24"/>
              </w:rPr>
            </w:pPr>
          </w:p>
        </w:tc>
      </w:tr>
      <w:tr w14:paraId="4125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79FA04">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6B0BC6">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承担项目的服务组织全部纳入国家“农服平台”进行服务管理。</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D86520">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3</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495F5B">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C47E94">
            <w:pPr>
              <w:widowControl/>
              <w:spacing w:line="120" w:lineRule="auto"/>
              <w:jc w:val="center"/>
              <w:rPr>
                <w:rFonts w:hint="eastAsia" w:ascii="仿宋_GB2312" w:hAnsi="仿宋_GB2312" w:eastAsia="仿宋_GB2312" w:cs="仿宋_GB2312"/>
                <w:b/>
                <w:color w:val="000000"/>
                <w:sz w:val="24"/>
                <w:szCs w:val="24"/>
              </w:rPr>
            </w:pPr>
          </w:p>
        </w:tc>
      </w:tr>
      <w:tr w14:paraId="2A54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E6CF75">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3D2C77">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项目实施旗县公开、公平、公正择优确定生产托管服务主体。</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A3E174">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D4F3AE">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484717">
            <w:pPr>
              <w:widowControl/>
              <w:spacing w:line="120" w:lineRule="auto"/>
              <w:jc w:val="center"/>
              <w:rPr>
                <w:rFonts w:hint="eastAsia" w:ascii="仿宋_GB2312" w:hAnsi="仿宋_GB2312" w:eastAsia="仿宋_GB2312" w:cs="仿宋_GB2312"/>
                <w:b/>
                <w:color w:val="000000"/>
                <w:sz w:val="24"/>
                <w:szCs w:val="24"/>
              </w:rPr>
            </w:pPr>
          </w:p>
        </w:tc>
      </w:tr>
      <w:tr w14:paraId="0A0B4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4F520D">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C64757">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项目实施环节在2个以上。</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2DC77D">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2E003B">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D6D550">
            <w:pPr>
              <w:widowControl/>
              <w:spacing w:line="120" w:lineRule="auto"/>
              <w:jc w:val="center"/>
              <w:rPr>
                <w:rFonts w:hint="eastAsia" w:ascii="仿宋_GB2312" w:hAnsi="仿宋_GB2312" w:eastAsia="仿宋_GB2312" w:cs="仿宋_GB2312"/>
                <w:b/>
                <w:color w:val="000000"/>
                <w:sz w:val="24"/>
                <w:szCs w:val="24"/>
              </w:rPr>
            </w:pPr>
          </w:p>
        </w:tc>
      </w:tr>
      <w:tr w14:paraId="75DB6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5C61A8">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7973FC">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项目实施旗县区严格按照服务标准、规范开展服务，签订服务合同。</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F18116">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AE4F3F">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343D67">
            <w:pPr>
              <w:widowControl/>
              <w:spacing w:line="120" w:lineRule="auto"/>
              <w:jc w:val="center"/>
              <w:rPr>
                <w:rFonts w:hint="eastAsia" w:ascii="仿宋_GB2312" w:hAnsi="仿宋_GB2312" w:eastAsia="仿宋_GB2312" w:cs="仿宋_GB2312"/>
                <w:b/>
                <w:color w:val="000000"/>
                <w:sz w:val="24"/>
                <w:szCs w:val="24"/>
              </w:rPr>
            </w:pPr>
          </w:p>
        </w:tc>
      </w:tr>
      <w:tr w14:paraId="42CDF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0091B7">
            <w:pPr>
              <w:widowControl/>
              <w:spacing w:line="120" w:lineRule="auto"/>
              <w:jc w:val="center"/>
              <w:textAlignment w:val="center"/>
              <w:rPr>
                <w:rFonts w:hint="eastAsia" w:ascii="仿宋_GB2312" w:hAnsi="仿宋_GB2312" w:eastAsia="仿宋_GB2312" w:cs="仿宋_GB2312"/>
                <w:b/>
                <w:color w:val="000000"/>
                <w:kern w:val="0"/>
                <w:sz w:val="24"/>
                <w:szCs w:val="24"/>
                <w:lang w:bidi="ar"/>
              </w:rPr>
            </w:pPr>
            <w:r>
              <w:rPr>
                <w:rFonts w:hint="eastAsia" w:ascii="仿宋_GB2312" w:hAnsi="仿宋_GB2312" w:eastAsia="仿宋_GB2312" w:cs="仿宋_GB2312"/>
                <w:b/>
                <w:color w:val="000000"/>
                <w:kern w:val="0"/>
                <w:sz w:val="24"/>
                <w:szCs w:val="24"/>
                <w:lang w:bidi="ar"/>
              </w:rPr>
              <w:t>预算执行情况</w:t>
            </w:r>
          </w:p>
          <w:p w14:paraId="0F9F279E">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（10分）</w:t>
            </w: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C7BA50">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项目实施旗县区年度项目资金拨付到位率。</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B1C460">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10</w:t>
            </w:r>
          </w:p>
        </w:tc>
        <w:tc>
          <w:tcPr>
            <w:tcW w:w="24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736D8A">
            <w:pPr>
              <w:widowControl/>
              <w:spacing w:line="12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项目资金拨付到服务组织的凭证资料</w:t>
            </w: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404FBC">
            <w:pPr>
              <w:widowControl/>
              <w:spacing w:line="120" w:lineRule="auto"/>
              <w:jc w:val="center"/>
              <w:rPr>
                <w:rFonts w:hint="eastAsia" w:ascii="仿宋_GB2312" w:hAnsi="仿宋_GB2312" w:eastAsia="仿宋_GB2312" w:cs="仿宋_GB2312"/>
                <w:b/>
                <w:color w:val="000000"/>
                <w:sz w:val="24"/>
                <w:szCs w:val="24"/>
              </w:rPr>
            </w:pPr>
          </w:p>
        </w:tc>
      </w:tr>
      <w:tr w14:paraId="02200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8AF36">
            <w:pPr>
              <w:widowControl/>
              <w:spacing w:line="120" w:lineRule="auto"/>
              <w:jc w:val="center"/>
              <w:textAlignment w:val="center"/>
              <w:rPr>
                <w:rFonts w:hint="eastAsia" w:ascii="仿宋_GB2312" w:hAnsi="仿宋_GB2312" w:eastAsia="仿宋_GB2312" w:cs="仿宋_GB2312"/>
                <w:b/>
                <w:color w:val="000000"/>
                <w:kern w:val="0"/>
                <w:sz w:val="24"/>
                <w:szCs w:val="24"/>
                <w:lang w:bidi="ar"/>
              </w:rPr>
            </w:pPr>
            <w:r>
              <w:rPr>
                <w:rFonts w:hint="eastAsia" w:ascii="仿宋_GB2312" w:hAnsi="仿宋_GB2312" w:eastAsia="仿宋_GB2312" w:cs="仿宋_GB2312"/>
                <w:b/>
                <w:color w:val="000000"/>
                <w:kern w:val="0"/>
                <w:sz w:val="24"/>
                <w:szCs w:val="24"/>
                <w:lang w:bidi="ar"/>
              </w:rPr>
              <w:t>项目绩效</w:t>
            </w:r>
          </w:p>
          <w:p w14:paraId="47514657">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（30分）</w:t>
            </w: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326E29">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项目实施旗县区农业生产社会化服务任务面积完成率100%以上得8分，100%以下按比例扣分。</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903B23">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8</w:t>
            </w:r>
          </w:p>
        </w:tc>
        <w:tc>
          <w:tcPr>
            <w:tcW w:w="2455"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BBA88D">
            <w:pPr>
              <w:widowControl/>
              <w:spacing w:line="12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项目总结、资金支付凭证等相关文件资料</w:t>
            </w: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26CCDF">
            <w:pPr>
              <w:widowControl/>
              <w:spacing w:line="120" w:lineRule="auto"/>
              <w:jc w:val="center"/>
              <w:rPr>
                <w:rFonts w:hint="eastAsia" w:ascii="仿宋_GB2312" w:hAnsi="仿宋_GB2312" w:eastAsia="仿宋_GB2312" w:cs="仿宋_GB2312"/>
                <w:b/>
                <w:color w:val="000000"/>
                <w:sz w:val="24"/>
                <w:szCs w:val="24"/>
              </w:rPr>
            </w:pPr>
          </w:p>
        </w:tc>
      </w:tr>
      <w:tr w14:paraId="3C2A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814C6F">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811512">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项目实施区域采取深耕深松、精量播种、合理密植、配方施肥、高效水肥一体、绿色防控、统防统治、地膜回收、秸秆还田等技术。</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5792D9">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8</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765160">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109F52">
            <w:pPr>
              <w:widowControl/>
              <w:spacing w:line="120" w:lineRule="auto"/>
              <w:jc w:val="center"/>
              <w:rPr>
                <w:rFonts w:hint="eastAsia" w:ascii="仿宋_GB2312" w:hAnsi="仿宋_GB2312" w:eastAsia="仿宋_GB2312" w:cs="仿宋_GB2312"/>
                <w:b/>
                <w:color w:val="000000"/>
                <w:sz w:val="24"/>
                <w:szCs w:val="24"/>
              </w:rPr>
            </w:pPr>
          </w:p>
        </w:tc>
      </w:tr>
      <w:tr w14:paraId="0F07F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686434">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95A139">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项目经费主要用于补助粮食作物农业社会化服务。</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2FFC55">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4</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6ED021">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24AB86">
            <w:pPr>
              <w:widowControl/>
              <w:spacing w:line="120" w:lineRule="auto"/>
              <w:jc w:val="center"/>
              <w:rPr>
                <w:rFonts w:hint="eastAsia" w:ascii="仿宋_GB2312" w:hAnsi="仿宋_GB2312" w:eastAsia="仿宋_GB2312" w:cs="仿宋_GB2312"/>
                <w:b/>
                <w:color w:val="000000"/>
                <w:sz w:val="24"/>
                <w:szCs w:val="24"/>
              </w:rPr>
            </w:pPr>
          </w:p>
        </w:tc>
      </w:tr>
      <w:tr w14:paraId="6DE7A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D7E39A">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9EA905">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项目实施旗县区按要求提交上报绩效报告和工作总结。</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DBB440">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4</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CEC753">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BBCA77">
            <w:pPr>
              <w:widowControl/>
              <w:spacing w:line="120" w:lineRule="auto"/>
              <w:jc w:val="center"/>
              <w:rPr>
                <w:rFonts w:hint="eastAsia" w:ascii="仿宋_GB2312" w:hAnsi="仿宋_GB2312" w:eastAsia="仿宋_GB2312" w:cs="仿宋_GB2312"/>
                <w:b/>
                <w:color w:val="000000"/>
                <w:sz w:val="24"/>
                <w:szCs w:val="24"/>
              </w:rPr>
            </w:pPr>
          </w:p>
        </w:tc>
      </w:tr>
      <w:tr w14:paraId="7EB2A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3DEA28">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2CB4C30">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项目经费主要用于补助服务小农牧户的农业生产托管达到60%以上得6分，60%以下的按比例扣分。</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6D1257">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6</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253A1E">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555B9A">
            <w:pPr>
              <w:widowControl/>
              <w:spacing w:line="120" w:lineRule="auto"/>
              <w:jc w:val="center"/>
              <w:rPr>
                <w:rFonts w:hint="eastAsia" w:ascii="仿宋_GB2312" w:hAnsi="仿宋_GB2312" w:eastAsia="仿宋_GB2312" w:cs="仿宋_GB2312"/>
                <w:b/>
                <w:color w:val="000000"/>
                <w:sz w:val="24"/>
                <w:szCs w:val="24"/>
              </w:rPr>
            </w:pPr>
          </w:p>
        </w:tc>
      </w:tr>
      <w:tr w14:paraId="06875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118416">
            <w:pPr>
              <w:widowControl/>
              <w:spacing w:line="120" w:lineRule="auto"/>
              <w:jc w:val="center"/>
              <w:textAlignment w:val="center"/>
              <w:rPr>
                <w:rFonts w:hint="eastAsia" w:ascii="仿宋_GB2312" w:hAnsi="仿宋_GB2312" w:eastAsia="仿宋_GB2312" w:cs="仿宋_GB2312"/>
                <w:b/>
                <w:color w:val="000000"/>
                <w:kern w:val="0"/>
                <w:sz w:val="24"/>
                <w:szCs w:val="24"/>
                <w:lang w:bidi="ar"/>
              </w:rPr>
            </w:pPr>
            <w:r>
              <w:rPr>
                <w:rFonts w:hint="eastAsia" w:ascii="仿宋_GB2312" w:hAnsi="仿宋_GB2312" w:eastAsia="仿宋_GB2312" w:cs="仿宋_GB2312"/>
                <w:b/>
                <w:color w:val="000000"/>
                <w:kern w:val="0"/>
                <w:sz w:val="24"/>
                <w:szCs w:val="24"/>
                <w:lang w:bidi="ar"/>
              </w:rPr>
              <w:t>加分项</w:t>
            </w:r>
          </w:p>
          <w:p w14:paraId="01A48FF5">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（20分）</w:t>
            </w: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02691C">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农业生产社会化服务新模式、新机制和新做法在旗县区、盟市、自治区及国家相关媒体上宣传。</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862EFC">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4</w:t>
            </w:r>
          </w:p>
        </w:tc>
        <w:tc>
          <w:tcPr>
            <w:tcW w:w="2455"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73238A">
            <w:pPr>
              <w:widowControl/>
              <w:spacing w:line="12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媒体宣传、为农机操作手提供服务等佐证资料</w:t>
            </w: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bottom"/>
          </w:tcPr>
          <w:p w14:paraId="36E53989">
            <w:pPr>
              <w:widowControl/>
              <w:spacing w:line="120" w:lineRule="auto"/>
              <w:rPr>
                <w:rFonts w:hint="eastAsia" w:ascii="仿宋_GB2312" w:hAnsi="仿宋_GB2312" w:eastAsia="仿宋_GB2312" w:cs="仿宋_GB2312"/>
                <w:color w:val="000000"/>
                <w:sz w:val="24"/>
                <w:szCs w:val="24"/>
              </w:rPr>
            </w:pPr>
          </w:p>
        </w:tc>
      </w:tr>
      <w:tr w14:paraId="10319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337465">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1FE780">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承担项目服务组织为农机操作手提供技术培训、购买保险等服务。</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8E22ED">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4</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970EC1">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bottom"/>
          </w:tcPr>
          <w:p w14:paraId="53E52D3F">
            <w:pPr>
              <w:widowControl/>
              <w:spacing w:line="120" w:lineRule="auto"/>
              <w:rPr>
                <w:rFonts w:hint="eastAsia" w:ascii="仿宋_GB2312" w:hAnsi="仿宋_GB2312" w:eastAsia="仿宋_GB2312" w:cs="仿宋_GB2312"/>
                <w:color w:val="000000"/>
                <w:sz w:val="24"/>
                <w:szCs w:val="24"/>
              </w:rPr>
            </w:pPr>
          </w:p>
        </w:tc>
      </w:tr>
      <w:tr w14:paraId="58C88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51EB6E">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FFAD8C">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项目实施旗县区整乡镇推进农业社会化服务项目。</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9A8A4F">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4</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6640EC">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bottom"/>
          </w:tcPr>
          <w:p w14:paraId="430DF869">
            <w:pPr>
              <w:widowControl/>
              <w:spacing w:line="120" w:lineRule="auto"/>
              <w:rPr>
                <w:rFonts w:hint="eastAsia" w:ascii="仿宋_GB2312" w:hAnsi="仿宋_GB2312" w:eastAsia="仿宋_GB2312" w:cs="仿宋_GB2312"/>
                <w:color w:val="000000"/>
                <w:sz w:val="24"/>
                <w:szCs w:val="24"/>
              </w:rPr>
            </w:pPr>
          </w:p>
        </w:tc>
      </w:tr>
      <w:tr w14:paraId="1F530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89DB0A">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D64449">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项目旗县本级配套资金或项目工作经费。</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C036C7">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4</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CFDFE0">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bottom"/>
          </w:tcPr>
          <w:p w14:paraId="1C283F0A">
            <w:pPr>
              <w:widowControl/>
              <w:spacing w:line="120" w:lineRule="auto"/>
              <w:rPr>
                <w:rFonts w:hint="eastAsia" w:ascii="仿宋_GB2312" w:hAnsi="仿宋_GB2312" w:eastAsia="仿宋_GB2312" w:cs="仿宋_GB2312"/>
                <w:color w:val="000000"/>
                <w:sz w:val="24"/>
                <w:szCs w:val="24"/>
              </w:rPr>
            </w:pPr>
          </w:p>
        </w:tc>
      </w:tr>
      <w:tr w14:paraId="56797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7"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428E6C">
            <w:pPr>
              <w:widowControl/>
              <w:spacing w:line="120" w:lineRule="auto"/>
              <w:jc w:val="center"/>
              <w:rPr>
                <w:rFonts w:hint="eastAsia" w:ascii="仿宋_GB2312" w:hAnsi="仿宋_GB2312" w:eastAsia="仿宋_GB2312" w:cs="仿宋_GB2312"/>
                <w:b/>
                <w:color w:val="000000"/>
                <w:sz w:val="24"/>
                <w:szCs w:val="24"/>
              </w:rPr>
            </w:pP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836B32">
            <w:pPr>
              <w:widowControl/>
              <w:spacing w:line="28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旗县区农业生产社会化服务项目实现向产前、产后延伸。</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E46CFD">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4</w:t>
            </w:r>
          </w:p>
        </w:tc>
        <w:tc>
          <w:tcPr>
            <w:tcW w:w="245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9375ED">
            <w:pPr>
              <w:widowControl/>
              <w:spacing w:line="120" w:lineRule="auto"/>
              <w:jc w:val="center"/>
              <w:rPr>
                <w:rFonts w:hint="eastAsia" w:ascii="仿宋_GB2312" w:hAnsi="仿宋_GB2312" w:eastAsia="仿宋_GB2312" w:cs="仿宋_GB2312"/>
                <w:color w:val="000000"/>
                <w:sz w:val="24"/>
                <w:szCs w:val="24"/>
              </w:rPr>
            </w:pP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bottom"/>
          </w:tcPr>
          <w:p w14:paraId="3220CDE4">
            <w:pPr>
              <w:widowControl/>
              <w:spacing w:line="120" w:lineRule="auto"/>
              <w:rPr>
                <w:rFonts w:hint="eastAsia" w:ascii="仿宋_GB2312" w:hAnsi="仿宋_GB2312" w:eastAsia="仿宋_GB2312" w:cs="仿宋_GB2312"/>
                <w:color w:val="000000"/>
                <w:sz w:val="24"/>
                <w:szCs w:val="24"/>
              </w:rPr>
            </w:pPr>
          </w:p>
        </w:tc>
      </w:tr>
      <w:tr w14:paraId="3BBB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734A9D">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合计</w:t>
            </w:r>
          </w:p>
        </w:tc>
        <w:tc>
          <w:tcPr>
            <w:tcW w:w="82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1AB1AB">
            <w:pPr>
              <w:widowControl/>
              <w:spacing w:line="28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04543E">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120</w:t>
            </w:r>
          </w:p>
        </w:tc>
        <w:tc>
          <w:tcPr>
            <w:tcW w:w="24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BF1CF9">
            <w:pPr>
              <w:widowControl/>
              <w:spacing w:line="120" w:lineRule="auto"/>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lang w:bidi="ar"/>
              </w:rPr>
              <w:t>-</w:t>
            </w:r>
          </w:p>
        </w:tc>
        <w:tc>
          <w:tcPr>
            <w:tcW w:w="1010" w:type="dxa"/>
            <w:tcBorders>
              <w:top w:val="single" w:color="000000" w:sz="4" w:space="0"/>
              <w:left w:val="single" w:color="000000" w:sz="4" w:space="0"/>
              <w:bottom w:val="single" w:color="000000" w:sz="4" w:space="0"/>
              <w:right w:val="single" w:color="000000" w:sz="4" w:space="0"/>
              <w:tl2br w:val="nil"/>
              <w:tr2bl w:val="nil"/>
            </w:tcBorders>
            <w:noWrap w:val="0"/>
            <w:vAlign w:val="bottom"/>
          </w:tcPr>
          <w:p w14:paraId="4A7CDE86">
            <w:pPr>
              <w:widowControl/>
              <w:spacing w:line="120" w:lineRule="auto"/>
              <w:rPr>
                <w:rFonts w:hint="eastAsia" w:ascii="仿宋_GB2312" w:hAnsi="仿宋_GB2312" w:eastAsia="仿宋_GB2312" w:cs="仿宋_GB2312"/>
                <w:color w:val="000000"/>
                <w:sz w:val="24"/>
                <w:szCs w:val="24"/>
              </w:rPr>
            </w:pPr>
          </w:p>
        </w:tc>
      </w:tr>
    </w:tbl>
    <w:p w14:paraId="7A6CCE73">
      <w:pPr>
        <w:spacing w:line="600" w:lineRule="exact"/>
        <w:rPr>
          <w:rFonts w:hint="default" w:ascii="宋体" w:hAnsi="Times New Roman"/>
          <w:sz w:val="32"/>
          <w:szCs w:val="22"/>
        </w:rPr>
      </w:pPr>
      <w:r>
        <w:rPr>
          <w:rFonts w:hint="eastAsia" w:ascii="仿宋_GB2312" w:hAnsi="宋体" w:eastAsia="仿宋_GB2312"/>
          <w:sz w:val="28"/>
          <w:szCs w:val="28"/>
        </w:rPr>
        <w:t>绩效评价小组人员签字：</w:t>
      </w:r>
    </w:p>
    <w:p w14:paraId="0EDA48F1">
      <w:pPr>
        <w:rPr>
          <w:rFonts w:hint="eastAsia" w:ascii="仿宋_GB2312" w:eastAsia="仿宋_GB2312"/>
          <w:sz w:val="24"/>
          <w:szCs w:val="18"/>
          <w:u w:val="single"/>
        </w:rPr>
        <w:sectPr>
          <w:pgSz w:w="16838" w:h="11906" w:orient="landscape"/>
          <w:pgMar w:top="1474" w:right="1077" w:bottom="1531" w:left="1077" w:header="851" w:footer="992" w:gutter="0"/>
          <w:lnNumType w:countBy="0" w:distance="360"/>
          <w:pgNumType w:fmt="numberInDash"/>
          <w:cols w:space="720" w:num="1"/>
          <w:docGrid w:type="lines" w:linePitch="317" w:charSpace="0"/>
        </w:sectPr>
      </w:pPr>
    </w:p>
    <w:p w14:paraId="7BBDB0F6">
      <w:pPr>
        <w:rPr>
          <w:rFonts w:hint="eastAsia"/>
          <w:sz w:val="36"/>
          <w:szCs w:val="36"/>
        </w:rPr>
      </w:pPr>
    </w:p>
    <w:p w14:paraId="0A7D376F">
      <w:pPr>
        <w:rPr>
          <w:rFonts w:hint="eastAsia"/>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55F6E">
    <w:pPr>
      <w:pStyle w:val="2"/>
      <w:rPr>
        <w:rFonts w:hint="default"/>
        <w:sz w:val="18"/>
        <w:szCs w:val="18"/>
      </w:rPr>
    </w:pPr>
    <w:r>
      <w:rPr>
        <w:rFonts w:hint="default" w:ascii="Calibri"/>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C5BB630">
                          <w:pPr>
                            <w:pStyle w:val="2"/>
                            <w:rPr>
                              <w:rFonts w:hint="default"/>
                              <w:sz w:val="18"/>
                              <w:szCs w:val="18"/>
                            </w:rPr>
                          </w:pPr>
                          <w:r>
                            <w:rPr>
                              <w:rFonts w:hint="default"/>
                              <w:sz w:val="18"/>
                              <w:szCs w:val="18"/>
                            </w:rPr>
                            <w:fldChar w:fldCharType="begin"/>
                          </w:r>
                          <w:r>
                            <w:rPr>
                              <w:rFonts w:hint="default"/>
                              <w:sz w:val="18"/>
                              <w:szCs w:val="18"/>
                            </w:rPr>
                            <w:instrText xml:space="preserve"> PAGE  \* MERGEFORMAT </w:instrText>
                          </w:r>
                          <w:r>
                            <w:rPr>
                              <w:rFonts w:hint="default"/>
                              <w:sz w:val="18"/>
                              <w:szCs w:val="18"/>
                            </w:rPr>
                            <w:fldChar w:fldCharType="separate"/>
                          </w:r>
                          <w:r>
                            <w:rPr>
                              <w:rFonts w:hint="default"/>
                              <w:sz w:val="18"/>
                              <w:szCs w:val="18"/>
                            </w:rPr>
                            <w:t>1</w:t>
                          </w:r>
                          <w:r>
                            <w:rPr>
                              <w:rFonts w:hint="default"/>
                              <w:sz w:val="18"/>
                              <w:szCs w:val="1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EIBY4OcBAADH&#10;AwAADgAAAAAAAAABACAAAAAfAQAAZHJzL2Uyb0RvYy54bWxQSwUGAAAAAAYABgBZAQAAeAUAAAAA&#10;">
              <v:fill on="f" focussize="0,0"/>
              <v:stroke on="f" weight="0.5pt"/>
              <v:imagedata o:title=""/>
              <o:lock v:ext="edit" aspectratio="f"/>
              <v:textbox inset="0mm,0mm,0mm,0mm" style="mso-fit-shape-to-text:t;">
                <w:txbxContent>
                  <w:p w14:paraId="0C5BB630">
                    <w:pPr>
                      <w:pStyle w:val="2"/>
                      <w:rPr>
                        <w:rFonts w:hint="default"/>
                        <w:sz w:val="18"/>
                        <w:szCs w:val="18"/>
                      </w:rPr>
                    </w:pPr>
                    <w:r>
                      <w:rPr>
                        <w:rFonts w:hint="default"/>
                        <w:sz w:val="18"/>
                        <w:szCs w:val="18"/>
                      </w:rPr>
                      <w:fldChar w:fldCharType="begin"/>
                    </w:r>
                    <w:r>
                      <w:rPr>
                        <w:rFonts w:hint="default"/>
                        <w:sz w:val="18"/>
                        <w:szCs w:val="18"/>
                      </w:rPr>
                      <w:instrText xml:space="preserve"> PAGE  \* MERGEFORMAT </w:instrText>
                    </w:r>
                    <w:r>
                      <w:rPr>
                        <w:rFonts w:hint="default"/>
                        <w:sz w:val="18"/>
                        <w:szCs w:val="18"/>
                      </w:rPr>
                      <w:fldChar w:fldCharType="separate"/>
                    </w:r>
                    <w:r>
                      <w:rPr>
                        <w:rFonts w:hint="default"/>
                        <w:sz w:val="18"/>
                        <w:szCs w:val="18"/>
                      </w:rPr>
                      <w:t>1</w:t>
                    </w:r>
                    <w:r>
                      <w:rPr>
                        <w:rFonts w:hint="default"/>
                        <w:sz w:val="18"/>
                        <w:szCs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500FED"/>
    <w:rsid w:val="00B32474"/>
    <w:rsid w:val="00F27441"/>
    <w:rsid w:val="01170C55"/>
    <w:rsid w:val="01681150"/>
    <w:rsid w:val="01B82438"/>
    <w:rsid w:val="01B85F94"/>
    <w:rsid w:val="01C012ED"/>
    <w:rsid w:val="03C76963"/>
    <w:rsid w:val="04222F02"/>
    <w:rsid w:val="04A3746A"/>
    <w:rsid w:val="05886066"/>
    <w:rsid w:val="07C35693"/>
    <w:rsid w:val="08017F69"/>
    <w:rsid w:val="0A432ABB"/>
    <w:rsid w:val="0A852F24"/>
    <w:rsid w:val="0AA74DF8"/>
    <w:rsid w:val="0AF3003D"/>
    <w:rsid w:val="0B1C1BCC"/>
    <w:rsid w:val="0D1B1ACD"/>
    <w:rsid w:val="0D5E1D47"/>
    <w:rsid w:val="0D74005B"/>
    <w:rsid w:val="0E332117"/>
    <w:rsid w:val="0E8C777C"/>
    <w:rsid w:val="0EAA66B7"/>
    <w:rsid w:val="0EAE0E4B"/>
    <w:rsid w:val="0EF80E8F"/>
    <w:rsid w:val="0F6310DF"/>
    <w:rsid w:val="0FE83901"/>
    <w:rsid w:val="12130FC5"/>
    <w:rsid w:val="1292638E"/>
    <w:rsid w:val="12A04F4F"/>
    <w:rsid w:val="13596EAB"/>
    <w:rsid w:val="15BA697F"/>
    <w:rsid w:val="15C54CCC"/>
    <w:rsid w:val="1653052A"/>
    <w:rsid w:val="185F4F64"/>
    <w:rsid w:val="18ED2570"/>
    <w:rsid w:val="18F41B50"/>
    <w:rsid w:val="19B25567"/>
    <w:rsid w:val="1A4A57A0"/>
    <w:rsid w:val="1ABF618E"/>
    <w:rsid w:val="1B1243E4"/>
    <w:rsid w:val="1B3A75C2"/>
    <w:rsid w:val="1BA27799"/>
    <w:rsid w:val="1BE22134"/>
    <w:rsid w:val="1C9176B6"/>
    <w:rsid w:val="1CCC4B92"/>
    <w:rsid w:val="1D7019C1"/>
    <w:rsid w:val="1D9B6A3E"/>
    <w:rsid w:val="1DCF493A"/>
    <w:rsid w:val="1E6A4663"/>
    <w:rsid w:val="1F7363E0"/>
    <w:rsid w:val="201B3E66"/>
    <w:rsid w:val="20570BEB"/>
    <w:rsid w:val="20607ACB"/>
    <w:rsid w:val="20651585"/>
    <w:rsid w:val="21823A71"/>
    <w:rsid w:val="21A8797C"/>
    <w:rsid w:val="21C83B7A"/>
    <w:rsid w:val="21F26E49"/>
    <w:rsid w:val="23405992"/>
    <w:rsid w:val="23DE012A"/>
    <w:rsid w:val="24092228"/>
    <w:rsid w:val="255D6207"/>
    <w:rsid w:val="25B52667"/>
    <w:rsid w:val="25C85AF2"/>
    <w:rsid w:val="26013AFE"/>
    <w:rsid w:val="26AF5308"/>
    <w:rsid w:val="26CB1A16"/>
    <w:rsid w:val="26CD39E1"/>
    <w:rsid w:val="27422BEE"/>
    <w:rsid w:val="27A30588"/>
    <w:rsid w:val="28011B94"/>
    <w:rsid w:val="285F1E43"/>
    <w:rsid w:val="28846321"/>
    <w:rsid w:val="29671ECA"/>
    <w:rsid w:val="29B85648"/>
    <w:rsid w:val="2A930A9D"/>
    <w:rsid w:val="2AC754C9"/>
    <w:rsid w:val="2AF94DA4"/>
    <w:rsid w:val="2B23279D"/>
    <w:rsid w:val="2B315517"/>
    <w:rsid w:val="2BA07916"/>
    <w:rsid w:val="2CC80ED2"/>
    <w:rsid w:val="2CED26E7"/>
    <w:rsid w:val="2D872B3B"/>
    <w:rsid w:val="2DE037C5"/>
    <w:rsid w:val="2E0217E0"/>
    <w:rsid w:val="2E277E7A"/>
    <w:rsid w:val="2E9F683C"/>
    <w:rsid w:val="2ED21F8D"/>
    <w:rsid w:val="2EE61AE3"/>
    <w:rsid w:val="2F0401BB"/>
    <w:rsid w:val="2FCC0CD9"/>
    <w:rsid w:val="2FE029D7"/>
    <w:rsid w:val="31AB2B70"/>
    <w:rsid w:val="31B5633C"/>
    <w:rsid w:val="32193F7E"/>
    <w:rsid w:val="321F376C"/>
    <w:rsid w:val="32233039"/>
    <w:rsid w:val="32340DB8"/>
    <w:rsid w:val="324A2389"/>
    <w:rsid w:val="32BA750F"/>
    <w:rsid w:val="335C05C6"/>
    <w:rsid w:val="337E678E"/>
    <w:rsid w:val="33813B89"/>
    <w:rsid w:val="347D25A2"/>
    <w:rsid w:val="34FC60D3"/>
    <w:rsid w:val="360B5A25"/>
    <w:rsid w:val="36B64491"/>
    <w:rsid w:val="37103BA1"/>
    <w:rsid w:val="373C06F3"/>
    <w:rsid w:val="374455F9"/>
    <w:rsid w:val="37E172EC"/>
    <w:rsid w:val="38192D95"/>
    <w:rsid w:val="38F77DD6"/>
    <w:rsid w:val="39546F08"/>
    <w:rsid w:val="39683039"/>
    <w:rsid w:val="3A2E433E"/>
    <w:rsid w:val="3A451DB4"/>
    <w:rsid w:val="3ABA0EF7"/>
    <w:rsid w:val="3B3D0CDD"/>
    <w:rsid w:val="3B683CCA"/>
    <w:rsid w:val="3BA707EB"/>
    <w:rsid w:val="3C793F97"/>
    <w:rsid w:val="3D3E0D3C"/>
    <w:rsid w:val="3E3068D7"/>
    <w:rsid w:val="3EDE61EC"/>
    <w:rsid w:val="3EF21DDE"/>
    <w:rsid w:val="3F057D64"/>
    <w:rsid w:val="3F9410E8"/>
    <w:rsid w:val="3FBB0422"/>
    <w:rsid w:val="3FCB5180"/>
    <w:rsid w:val="42876CE2"/>
    <w:rsid w:val="42C93D9E"/>
    <w:rsid w:val="42F779C3"/>
    <w:rsid w:val="43410002"/>
    <w:rsid w:val="442C008C"/>
    <w:rsid w:val="4435440B"/>
    <w:rsid w:val="4513485D"/>
    <w:rsid w:val="45D93CF8"/>
    <w:rsid w:val="46933EA7"/>
    <w:rsid w:val="46B362F7"/>
    <w:rsid w:val="46D76F97"/>
    <w:rsid w:val="477C493B"/>
    <w:rsid w:val="47A125F4"/>
    <w:rsid w:val="47E36768"/>
    <w:rsid w:val="48217291"/>
    <w:rsid w:val="489D2DBB"/>
    <w:rsid w:val="492434DC"/>
    <w:rsid w:val="49276B64"/>
    <w:rsid w:val="4AB340D2"/>
    <w:rsid w:val="4B5C6F5D"/>
    <w:rsid w:val="4BEC2CBC"/>
    <w:rsid w:val="4C2B1812"/>
    <w:rsid w:val="4CA87F80"/>
    <w:rsid w:val="4D0553D3"/>
    <w:rsid w:val="4D74357F"/>
    <w:rsid w:val="4D956757"/>
    <w:rsid w:val="4DE4148C"/>
    <w:rsid w:val="4E65437B"/>
    <w:rsid w:val="4EB64BD7"/>
    <w:rsid w:val="4F934A89"/>
    <w:rsid w:val="50804090"/>
    <w:rsid w:val="512322CB"/>
    <w:rsid w:val="523429E2"/>
    <w:rsid w:val="52F83A10"/>
    <w:rsid w:val="53204D14"/>
    <w:rsid w:val="53E144A4"/>
    <w:rsid w:val="53F32429"/>
    <w:rsid w:val="54BE6593"/>
    <w:rsid w:val="54FC7620"/>
    <w:rsid w:val="55F54236"/>
    <w:rsid w:val="5612303A"/>
    <w:rsid w:val="562E599A"/>
    <w:rsid w:val="56332FB1"/>
    <w:rsid w:val="56436E12"/>
    <w:rsid w:val="572172AD"/>
    <w:rsid w:val="577E025B"/>
    <w:rsid w:val="57FB5D50"/>
    <w:rsid w:val="58BF582F"/>
    <w:rsid w:val="5911515E"/>
    <w:rsid w:val="5A3C73DF"/>
    <w:rsid w:val="5A625C12"/>
    <w:rsid w:val="5A7140A7"/>
    <w:rsid w:val="5AA05C3F"/>
    <w:rsid w:val="5AA20705"/>
    <w:rsid w:val="5AF77E50"/>
    <w:rsid w:val="5B5E3449"/>
    <w:rsid w:val="5C425CFC"/>
    <w:rsid w:val="5CA72002"/>
    <w:rsid w:val="5CD1707F"/>
    <w:rsid w:val="5D290C69"/>
    <w:rsid w:val="5DDB1F64"/>
    <w:rsid w:val="5F0B0627"/>
    <w:rsid w:val="5F1A4D0E"/>
    <w:rsid w:val="5F2871B3"/>
    <w:rsid w:val="5F645F89"/>
    <w:rsid w:val="5F9D77EC"/>
    <w:rsid w:val="60732927"/>
    <w:rsid w:val="61405BD5"/>
    <w:rsid w:val="6151253D"/>
    <w:rsid w:val="625C73EB"/>
    <w:rsid w:val="62A57103"/>
    <w:rsid w:val="63224191"/>
    <w:rsid w:val="63554566"/>
    <w:rsid w:val="636E4AF9"/>
    <w:rsid w:val="63CF422B"/>
    <w:rsid w:val="63D62198"/>
    <w:rsid w:val="63F0603D"/>
    <w:rsid w:val="640C3381"/>
    <w:rsid w:val="65A34757"/>
    <w:rsid w:val="66245845"/>
    <w:rsid w:val="672F6913"/>
    <w:rsid w:val="677C37D9"/>
    <w:rsid w:val="68437083"/>
    <w:rsid w:val="68F4037D"/>
    <w:rsid w:val="69194288"/>
    <w:rsid w:val="698A2A90"/>
    <w:rsid w:val="69CE6E20"/>
    <w:rsid w:val="6A576E16"/>
    <w:rsid w:val="6A682DD1"/>
    <w:rsid w:val="6B144D07"/>
    <w:rsid w:val="6B792DBC"/>
    <w:rsid w:val="6C242D16"/>
    <w:rsid w:val="6CF713C4"/>
    <w:rsid w:val="6E9D55E5"/>
    <w:rsid w:val="6ED67FA4"/>
    <w:rsid w:val="6EE32604"/>
    <w:rsid w:val="6F466B9E"/>
    <w:rsid w:val="6F83245B"/>
    <w:rsid w:val="6F982D60"/>
    <w:rsid w:val="70C34349"/>
    <w:rsid w:val="714E78E0"/>
    <w:rsid w:val="71966C42"/>
    <w:rsid w:val="722D66AE"/>
    <w:rsid w:val="727D5888"/>
    <w:rsid w:val="733364AF"/>
    <w:rsid w:val="733817AF"/>
    <w:rsid w:val="73385580"/>
    <w:rsid w:val="737E0A4C"/>
    <w:rsid w:val="7409626C"/>
    <w:rsid w:val="74AA5C0D"/>
    <w:rsid w:val="74D83200"/>
    <w:rsid w:val="75232716"/>
    <w:rsid w:val="7561547C"/>
    <w:rsid w:val="77620D1F"/>
    <w:rsid w:val="779C230C"/>
    <w:rsid w:val="77E872FF"/>
    <w:rsid w:val="78B418D7"/>
    <w:rsid w:val="78EE35E9"/>
    <w:rsid w:val="798517FC"/>
    <w:rsid w:val="79E501E9"/>
    <w:rsid w:val="7AA02113"/>
    <w:rsid w:val="7AAB2866"/>
    <w:rsid w:val="7BE20509"/>
    <w:rsid w:val="7BE91898"/>
    <w:rsid w:val="7C0C5586"/>
    <w:rsid w:val="7C322558"/>
    <w:rsid w:val="7CE3278B"/>
    <w:rsid w:val="7D99109C"/>
    <w:rsid w:val="7DB52379"/>
    <w:rsid w:val="7DFD162B"/>
    <w:rsid w:val="7E3F6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hint="eastAsia"/>
      <w:sz w:val="18"/>
      <w:szCs w:val="18"/>
    </w:rPr>
  </w:style>
  <w:style w:type="paragraph" w:styleId="3">
    <w:name w:val="Title"/>
    <w:basedOn w:val="1"/>
    <w:next w:val="1"/>
    <w:qFormat/>
    <w:uiPriority w:val="0"/>
    <w:pPr>
      <w:outlineLvl w:val="0"/>
    </w:pPr>
    <w:rPr>
      <w:rFonts w:ascii="Arial" w:hAnsi="Arial"/>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71"/>
    <w:basedOn w:val="6"/>
    <w:unhideWhenUsed/>
    <w:qFormat/>
    <w:uiPriority w:val="0"/>
    <w:rPr>
      <w:rFonts w:hint="eastAsia" w:ascii="仿宋_GB2312" w:hAnsi="Calibri" w:eastAsia="仿宋_GB2312" w:cs="仿宋_GB2312"/>
      <w:color w:val="000000"/>
      <w:sz w:val="28"/>
      <w:szCs w:val="28"/>
    </w:rPr>
  </w:style>
  <w:style w:type="character" w:customStyle="1" w:styleId="8">
    <w:name w:val="font21"/>
    <w:basedOn w:val="6"/>
    <w:unhideWhenUsed/>
    <w:qFormat/>
    <w:uiPriority w:val="0"/>
    <w:rPr>
      <w:rFonts w:hint="eastAsia" w:ascii="仿宋_GB2312" w:hAnsi="Calibri" w:eastAsia="仿宋_GB2312" w:cs="仿宋_GB2312"/>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6628</Words>
  <Characters>7074</Characters>
  <Lines>0</Lines>
  <Paragraphs>0</Paragraphs>
  <TotalTime>11</TotalTime>
  <ScaleCrop>false</ScaleCrop>
  <LinksUpToDate>false</LinksUpToDate>
  <CharactersWithSpaces>7651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2026-06-26T11:17:00Z</dcterms:created>
  <dc:creator>Administrator</dc:creator>
  <cp:lastModifiedBy>WPS_1729516128</cp:lastModifiedBy>
  <cp:lastPrinted>2026-06-26T16:14:00Z</cp:lastPrinted>
  <dcterms:modified xsi:type="dcterms:W3CDTF">2026-07-20T16:08:27Z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eyJoZGlkIjoiZmI5Y2FlYzFkMjU4YmY2ZjFmMTI1YWU2NzMyOThiMjgiLCJ1c2VySWQiOiIxMjYzNDUzNDc4In0=</vt:lpwstr>
  </property>
  <property fmtid="{D5CDD505-2E9C-101B-9397-08002B2CF9AE}" pid="4" name="ICV">
    <vt:lpwstr>65F367E5AD5D2BB37BD75D6AADDC3A2E_43</vt:lpwstr>
  </property>
</Properties>
</file>