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方正小标宋简体" w:cs="仿宋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磴口县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紧密型县域医共体管理委员会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组  长：李志雄  县委副书记、政府县长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_GB2312" w:cs="仿宋"/>
          <w:sz w:val="32"/>
          <w:szCs w:val="32"/>
        </w:rPr>
        <w:t>副组长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：马海波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 xml:space="preserve">  县委常委、政府副县长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69" w:leftChars="1014" w:hanging="640" w:hangingChars="200"/>
        <w:textAlignment w:val="auto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_GB2312" w:cs="仿宋"/>
          <w:sz w:val="32"/>
          <w:szCs w:val="32"/>
          <w:lang w:eastAsia="zh-CN"/>
        </w:rPr>
        <w:t>孟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乐</w:t>
      </w:r>
      <w:r>
        <w:rPr>
          <w:rFonts w:hint="eastAsia" w:ascii="仿宋" w:hAnsi="仿宋" w:eastAsia="仿宋_GB2312" w:cs="仿宋"/>
          <w:sz w:val="32"/>
          <w:szCs w:val="32"/>
        </w:rPr>
        <w:t xml:space="preserve">  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县委常委、统战部部长、政府党组成员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姜永智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县政府办主任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        石建华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县委办常务副主任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  <w:lang w:eastAsia="zh-CN"/>
        </w:rPr>
        <w:t>刘国防</w:t>
      </w:r>
      <w:r>
        <w:rPr>
          <w:rFonts w:hint="eastAsia" w:ascii="仿宋" w:hAnsi="仿宋" w:eastAsia="仿宋_GB2312" w:cs="仿宋"/>
          <w:sz w:val="32"/>
          <w:szCs w:val="32"/>
        </w:rPr>
        <w:t xml:space="preserve">  政府办副主任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color w:val="000000"/>
          <w:sz w:val="32"/>
          <w:szCs w:val="32"/>
          <w:lang w:eastAsia="zh-CN"/>
        </w:rPr>
        <w:t>郝恒宇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_GB2312" w:cs="仿宋"/>
          <w:color w:val="000000"/>
          <w:sz w:val="32"/>
          <w:szCs w:val="32"/>
          <w:lang w:eastAsia="zh-CN"/>
        </w:rPr>
        <w:t>卫生健康委员会主任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_GB2312" w:cs="仿宋"/>
          <w:color w:val="000000"/>
          <w:sz w:val="32"/>
          <w:szCs w:val="32"/>
          <w:lang w:eastAsia="zh-CN"/>
        </w:rPr>
        <w:t>赵家慧</w:t>
      </w:r>
      <w:r>
        <w:rPr>
          <w:rFonts w:hint="eastAsia" w:ascii="仿宋" w:hAnsi="仿宋" w:eastAsia="仿宋_GB2312" w:cs="仿宋"/>
          <w:color w:val="000000"/>
          <w:sz w:val="32"/>
          <w:szCs w:val="32"/>
          <w:lang w:val="en-US" w:eastAsia="zh-CN"/>
        </w:rPr>
        <w:t xml:space="preserve">  组织部常务副部长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张有政  纪委常委、监委委员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</w:rPr>
        <w:t>李  栋  宣传部副部长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、文联主席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戈  明  医疗保障局局长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汪  军  发展和改革委员会主任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  <w:lang w:eastAsia="zh-CN"/>
        </w:rPr>
        <w:t>吕红兵</w:t>
      </w:r>
      <w:r>
        <w:rPr>
          <w:rFonts w:hint="eastAsia" w:ascii="仿宋" w:hAnsi="仿宋" w:eastAsia="仿宋_GB2312" w:cs="仿宋"/>
          <w:sz w:val="32"/>
          <w:szCs w:val="32"/>
        </w:rPr>
        <w:t xml:space="preserve">  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张  勇  人力资源社会保障局局长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张拥军  编办主任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color w:val="auto"/>
          <w:sz w:val="32"/>
          <w:szCs w:val="32"/>
          <w:u w:val="none"/>
          <w:lang w:eastAsia="zh-CN"/>
        </w:rPr>
        <w:t>梁志强</w:t>
      </w:r>
      <w:r>
        <w:rPr>
          <w:rFonts w:hint="eastAsia" w:ascii="仿宋" w:hAnsi="仿宋" w:eastAsia="仿宋_GB2312" w:cs="仿宋"/>
          <w:sz w:val="32"/>
          <w:szCs w:val="32"/>
        </w:rPr>
        <w:t xml:space="preserve">  民政局局长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  <w:lang w:eastAsia="zh-CN"/>
        </w:rPr>
        <w:t>黄云龙</w:t>
      </w:r>
      <w:r>
        <w:rPr>
          <w:rFonts w:hint="eastAsia" w:ascii="仿宋" w:hAnsi="仿宋" w:eastAsia="仿宋_GB2312" w:cs="仿宋"/>
          <w:sz w:val="32"/>
          <w:szCs w:val="32"/>
        </w:rPr>
        <w:t xml:space="preserve">  市场监督管理局局长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 xml:space="preserve">杨  勇  残联理事长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牛文娟  磴口县人民医院院长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樊翠梅  磴口县中蒙医院院长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</w:rPr>
        <w:t>刘尚军  磴口县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妇幼保健院院长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甄晓铭  磴口县隆盛合镇中心卫生院院长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袁晓亮  磴口县沙金套海苏木中心卫生院院长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薛亚军  磴口县渡口镇卫生院院长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  <w:lang w:eastAsia="zh-CN"/>
        </w:rPr>
        <w:t>王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炜</w:t>
      </w:r>
      <w:r>
        <w:rPr>
          <w:rFonts w:hint="eastAsia" w:ascii="仿宋" w:hAnsi="仿宋" w:eastAsia="仿宋_GB2312" w:cs="仿宋"/>
          <w:sz w:val="32"/>
          <w:szCs w:val="32"/>
        </w:rPr>
        <w:t xml:space="preserve">  磴口县补隆淖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_GB2312" w:cs="仿宋"/>
          <w:sz w:val="32"/>
          <w:szCs w:val="32"/>
        </w:rPr>
        <w:t>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王建和  磴口县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隆盛合镇</w:t>
      </w:r>
      <w:r>
        <w:rPr>
          <w:rFonts w:hint="eastAsia" w:ascii="仿宋" w:hAnsi="仿宋" w:eastAsia="仿宋_GB2312" w:cs="仿宋"/>
          <w:sz w:val="32"/>
          <w:szCs w:val="32"/>
        </w:rPr>
        <w:t>公地卫生院院长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  <w:lang w:eastAsia="zh-CN"/>
        </w:rPr>
        <w:t>何婧媛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_GB2312" w:cs="仿宋"/>
          <w:sz w:val="32"/>
          <w:szCs w:val="32"/>
        </w:rPr>
        <w:t>磴口县沙金包勒浩特卫生院院长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920" w:firstLineChars="600"/>
        <w:textAlignment w:val="auto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_GB2312" w:cs="仿宋"/>
          <w:sz w:val="32"/>
          <w:szCs w:val="32"/>
          <w:lang w:eastAsia="zh-CN"/>
        </w:rPr>
        <w:t>杜鹏飞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_GB2312" w:cs="仿宋"/>
          <w:sz w:val="32"/>
          <w:szCs w:val="32"/>
        </w:rPr>
        <w:t>磴口县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隆盛合</w:t>
      </w:r>
      <w:r>
        <w:rPr>
          <w:rFonts w:hint="eastAsia" w:ascii="仿宋" w:hAnsi="仿宋" w:eastAsia="仿宋_GB2312" w:cs="仿宋"/>
          <w:sz w:val="32"/>
          <w:szCs w:val="32"/>
        </w:rPr>
        <w:t>协城卫生院院长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一、医管委</w:t>
      </w:r>
      <w:r>
        <w:rPr>
          <w:rFonts w:hint="eastAsia" w:ascii="黑体" w:hAnsi="黑体" w:eastAsia="黑体" w:cs="黑体"/>
          <w:sz w:val="32"/>
          <w:szCs w:val="32"/>
        </w:rPr>
        <w:t>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医共体管理委员会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领导下，承担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医管委的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日常工作，重点做好综合、指导、协调、服务、督查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2.根据国家、自治区、市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政策规定和部署要求，研究提出我县贯彻落实的意见建议供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县域紧密型医共体管理委员会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决策参考。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医管委</w:t>
      </w:r>
      <w:r>
        <w:rPr>
          <w:rFonts w:hint="eastAsia" w:ascii="仿宋_GB2312" w:hAnsi="仿宋_GB2312" w:eastAsia="仿宋_GB2312" w:cs="仿宋_GB2312"/>
          <w:sz w:val="32"/>
          <w:szCs w:val="32"/>
        </w:rPr>
        <w:t>成员单位、各医疗机构提报的有关事项进行协调联络，推进全县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紧密型县域医共体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整体健康稳步发展。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4.研究制定我县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紧密型县域医共体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5.督促落实县委、政府和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医管委会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议定事项。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6.承办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医改领导小组交办的其他事项。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二、办公室人员及职责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  <w:lang w:eastAsia="zh-CN"/>
        </w:rPr>
        <w:t>医管委</w:t>
      </w:r>
      <w:r>
        <w:rPr>
          <w:rFonts w:hint="eastAsia" w:ascii="仿宋" w:hAnsi="仿宋" w:eastAsia="仿宋_GB2312" w:cs="仿宋"/>
          <w:sz w:val="32"/>
          <w:szCs w:val="32"/>
        </w:rPr>
        <w:t>办公室设在县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卫生健康委员会，负责紧密型县域医共体管理委员会日常事务，办公室主任由郝恒宇同志兼任。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7E70D99"/>
    <w:rsid w:val="07E7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outlineLvl w:val="1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2023-10-24T07:55:00Z</dcterms:created>
  <dc:creator>覆水难收</dc:creator>
  <cp:lastModifiedBy>覆水难收</cp:lastModifiedBy>
  <dcterms:modified xsi:type="dcterms:W3CDTF">2023-10-24T07:55:52Z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82EDCAADA68C4AA39C536C9A617C6149_11</vt:lpwstr>
  </property>
</Properties>
</file>