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default"/>
          <w:lang w:val="en-US" w:eastAsia="zh-CN"/>
        </w:rPr>
      </w:pPr>
      <w:r>
        <w:rPr>
          <w:rFonts w:hint="eastAsia" w:ascii="仿宋_GB2312" w:hAnsi="仿宋_GB2312" w:eastAsia="仿宋_GB2312" w:cs="仿宋_GB2312"/>
          <w:color w:val="auto"/>
          <w:kern w:val="2"/>
          <w:sz w:val="32"/>
          <w:szCs w:val="32"/>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Autospacing="0" w:afterAutospacing="0" w:line="64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自治区12345热线调度中心不在受理范围</w:t>
      </w:r>
    </w:p>
    <w:p>
      <w:pPr>
        <w:keepNext w:val="0"/>
        <w:keepLines w:val="0"/>
        <w:pageBreakBefore w:val="0"/>
        <w:widowControl w:val="0"/>
        <w:kinsoku/>
        <w:wordWrap/>
        <w:overflowPunct/>
        <w:topLinePunct w:val="0"/>
        <w:autoSpaceDE/>
        <w:autoSpaceDN/>
        <w:bidi w:val="0"/>
        <w:adjustRightInd/>
        <w:snapToGrid/>
        <w:spacing w:beforeAutospacing="0" w:afterAutospacing="0" w:line="64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工单最新要求</w:t>
      </w:r>
    </w:p>
    <w:p>
      <w:pPr>
        <w:keepNext w:val="0"/>
        <w:keepLines w:val="0"/>
        <w:pageBreakBefore w:val="0"/>
        <w:widowControl w:val="0"/>
        <w:kinsoku/>
        <w:wordWrap/>
        <w:overflowPunct/>
        <w:topLinePunct w:val="0"/>
        <w:autoSpaceDE/>
        <w:autoSpaceDN/>
        <w:bidi w:val="0"/>
        <w:adjustRightInd/>
        <w:snapToGrid/>
        <w:spacing w:beforeAutospacing="0" w:afterAutospacing="0" w:line="54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不在受理范围认定申请是指不在12345受理范围内的工单，仅包括已进入信访程序；已进入诉讼、仲裁、纪检监察、行政复议、政府信息公开等程序；不符合法律法规、规章制度及政策规定（依法应当通过司法、诉讼等程序解决的事情）；涉及国家秘密、工作秘密、商业秘密、个人隐私等；诉求内容与事实不符（仅包括群众反映的诉求不属实）；违反社会公序良俗等其他情况的工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属于热线受理范围的事项，只能进行正常渠道处办和办结，不允许提交不在受理范围认定申请。</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不在受理范围认定工单主要</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rPr>
        <w:t>以下几方面</w:t>
      </w:r>
      <w:r>
        <w:rPr>
          <w:rFonts w:hint="eastAsia" w:ascii="仿宋_GB2312" w:hAnsi="仿宋_GB2312" w:eastAsia="仿宋_GB2312" w:cs="仿宋_GB2312"/>
          <w:sz w:val="32"/>
          <w:szCs w:val="32"/>
          <w:lang w:eastAsia="zh-CN"/>
        </w:rPr>
        <w:t>要求</w:t>
      </w:r>
      <w:bookmarkStart w:id="0" w:name="_GoBack"/>
      <w:bookmarkEnd w:id="0"/>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1.附件5需用红头出具，打印出来后盖章，确保章在字上。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2.录音不允许截取，并注意工作人员态度问题。</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3.正常处办中的工单不允许申请不在受理范围认定。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4.诉求已解决，群众不满意的情形，分两种途径处置</w:t>
      </w: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rPr>
        <w:t>针对诉求</w:t>
      </w:r>
      <w:r>
        <w:rPr>
          <w:rFonts w:hint="eastAsia" w:ascii="仿宋_GB2312" w:hAnsi="仿宋_GB2312" w:eastAsia="仿宋_GB2312" w:cs="仿宋_GB2312"/>
          <w:sz w:val="32"/>
          <w:szCs w:val="32"/>
          <w:lang w:eastAsia="zh-CN"/>
        </w:rPr>
        <w:t>已</w:t>
      </w:r>
      <w:r>
        <w:rPr>
          <w:rFonts w:hint="eastAsia" w:ascii="仿宋_GB2312" w:hAnsi="仿宋_GB2312" w:eastAsia="仿宋_GB2312" w:cs="仿宋_GB2312"/>
          <w:sz w:val="32"/>
          <w:szCs w:val="32"/>
        </w:rPr>
        <w:t>解决，群众不满意</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原因属不合理的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可以提交申诉，</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在录音中体现</w:t>
      </w:r>
      <w:r>
        <w:rPr>
          <w:rFonts w:hint="eastAsia" w:ascii="仿宋_GB2312" w:hAnsi="仿宋_GB2312" w:eastAsia="仿宋_GB2312" w:cs="仿宋_GB2312"/>
          <w:sz w:val="32"/>
          <w:szCs w:val="32"/>
          <w:lang w:eastAsia="zh-CN"/>
        </w:rPr>
        <w:t>群众不合理的内容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二是因</w:t>
      </w:r>
      <w:r>
        <w:rPr>
          <w:rFonts w:hint="eastAsia" w:ascii="仿宋_GB2312" w:hAnsi="仿宋_GB2312" w:eastAsia="仿宋_GB2312" w:cs="仿宋_GB2312"/>
          <w:sz w:val="32"/>
          <w:szCs w:val="32"/>
        </w:rPr>
        <w:t>服务态度不好、办理周期长等原因导致群众不满意的情形</w:t>
      </w:r>
      <w:r>
        <w:rPr>
          <w:rFonts w:hint="eastAsia" w:ascii="仿宋_GB2312" w:hAnsi="仿宋_GB2312" w:eastAsia="仿宋_GB2312" w:cs="仿宋_GB2312"/>
          <w:sz w:val="32"/>
          <w:szCs w:val="32"/>
          <w:lang w:eastAsia="zh-CN"/>
        </w:rPr>
        <w:t>，将</w:t>
      </w:r>
      <w:r>
        <w:rPr>
          <w:rFonts w:hint="eastAsia" w:ascii="仿宋_GB2312" w:hAnsi="仿宋_GB2312" w:eastAsia="仿宋_GB2312" w:cs="仿宋_GB2312"/>
          <w:sz w:val="32"/>
          <w:szCs w:val="32"/>
        </w:rPr>
        <w:t>退回承办部门按正常工单进行办结，不得申请不在受理范围认定。</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5.群众不接电话的情形，如承办部门办结意见</w:t>
      </w:r>
      <w:r>
        <w:rPr>
          <w:rFonts w:hint="eastAsia" w:ascii="仿宋_GB2312" w:hAnsi="仿宋_GB2312" w:eastAsia="仿宋_GB2312" w:cs="仿宋_GB2312"/>
          <w:sz w:val="32"/>
          <w:szCs w:val="32"/>
          <w:lang w:eastAsia="zh-CN"/>
        </w:rPr>
        <w:t>中</w:t>
      </w:r>
      <w:r>
        <w:rPr>
          <w:rFonts w:hint="eastAsia" w:ascii="仿宋_GB2312" w:hAnsi="仿宋_GB2312" w:eastAsia="仿宋_GB2312" w:cs="仿宋_GB2312"/>
          <w:sz w:val="32"/>
          <w:szCs w:val="32"/>
        </w:rPr>
        <w:t>明确</w:t>
      </w:r>
      <w:r>
        <w:rPr>
          <w:rFonts w:hint="eastAsia" w:ascii="仿宋_GB2312" w:hAnsi="仿宋_GB2312" w:eastAsia="仿宋_GB2312" w:cs="仿宋_GB2312"/>
          <w:sz w:val="32"/>
          <w:szCs w:val="32"/>
          <w:lang w:eastAsia="zh-CN"/>
        </w:rPr>
        <w:t>表示</w:t>
      </w:r>
      <w:r>
        <w:rPr>
          <w:rFonts w:hint="eastAsia" w:ascii="仿宋_GB2312" w:hAnsi="仿宋_GB2312" w:eastAsia="仿宋_GB2312" w:cs="仿宋_GB2312"/>
          <w:sz w:val="32"/>
          <w:szCs w:val="32"/>
        </w:rPr>
        <w:t>诉求已解决、群众满意且不接电话的，由</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回访岗相隔半天回访三次</w:t>
      </w:r>
      <w:r>
        <w:rPr>
          <w:rFonts w:hint="eastAsia" w:ascii="仿宋_GB2312" w:hAnsi="仿宋_GB2312" w:eastAsia="仿宋_GB2312" w:cs="仿宋_GB2312"/>
          <w:sz w:val="32"/>
          <w:szCs w:val="32"/>
          <w:lang w:eastAsia="zh-CN"/>
        </w:rPr>
        <w:t>，群众</w:t>
      </w:r>
      <w:r>
        <w:rPr>
          <w:rFonts w:hint="eastAsia" w:ascii="仿宋_GB2312" w:hAnsi="仿宋_GB2312" w:eastAsia="仿宋_GB2312" w:cs="仿宋_GB2312"/>
          <w:sz w:val="32"/>
          <w:szCs w:val="32"/>
        </w:rPr>
        <w:t>仍不接电话的按照无效回访办结。承办部门反馈群众不接电话的情形，由回访岗联系群众或申请三方通话，按照无效回访办结；如群众不满意，退回承办部门做好群众解释工作；如群众提出的新诉求不合理不满意的，可以申请不在受理范围认定，但是必须上传录音佐证（体现出新诉求）。</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6.供热诉求需在诉求受理后48小时内进行测温（水印相机必须有三个房间测温度、地点具体到门牌号、测温时间），请自行安排好工作，超出48小时（包括周末、法定节假日在内）的一律不予通过。</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7.已进入信访程序的诉求，必须上传最新信访系统截图，其他一律不予通过，并在情况说明中写明信访编号，信访时间在拨打热线电话之前并能在国家信访系统中查询到。</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8.所出具的整改通知书等只说明立案受理的材料不属于可以通过的形式，必须是部门出具处理结果的相关材料才可以申请不在受理范围认定。</w:t>
      </w:r>
    </w:p>
    <w:p>
      <w:pPr>
        <w:rPr>
          <w:rFonts w:hint="default" w:ascii="方正小标宋简体" w:hAnsi="方正小标宋简体" w:eastAsia="方正小标宋简体" w:cs="方正小标宋简体"/>
          <w:b w:val="0"/>
          <w:bCs w:val="0"/>
          <w:sz w:val="44"/>
          <w:szCs w:val="44"/>
          <w:lang w:val="en-US" w:eastAsia="zh-CN"/>
        </w:rPr>
      </w:pPr>
      <w:r>
        <w:rPr>
          <w:rFonts w:hint="eastAsia" w:ascii="仿宋_GB2312" w:hAnsi="仿宋_GB2312" w:eastAsia="仿宋_GB2312" w:cs="仿宋_GB2312"/>
          <w:sz w:val="32"/>
          <w:szCs w:val="32"/>
        </w:rPr>
        <w:t xml:space="preserve">    请大家认真按照全区统一标准执行，按标准审核、提交办结。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ZjBiZmJlODNlYzNkYTM2NmQ3OWVmM2NhMGU2YTUifQ=="/>
  </w:docVars>
  <w:rsids>
    <w:rsidRoot w:val="124C0C33"/>
    <w:rsid w:val="124C0C33"/>
    <w:rsid w:val="2BCB2744"/>
    <w:rsid w:val="2BD03D09"/>
    <w:rsid w:val="3887542A"/>
    <w:rsid w:val="5C7F59B9"/>
    <w:rsid w:val="6A530054"/>
    <w:rsid w:val="75F03B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宋体" w:cs="黑体"/>
      <w:kern w:val="2"/>
      <w:sz w:val="21"/>
      <w:szCs w:val="21"/>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2024-02-29T02:01:00Z</dcterms:created>
  <dc:creator>Administrator</dc:creator>
  <cp:lastModifiedBy>lenovo</cp:lastModifiedBy>
  <cp:lastPrinted>2024-04-02T03:38:07Z</cp:lastPrinted>
  <dcterms:modified xsi:type="dcterms:W3CDTF">2024-04-02T03:54:42Z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555533AEF2F34A4992587F8395EB6E35_11</vt:lpwstr>
  </property>
</Properties>
</file>