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5C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磴口县人民政府办公室</w:t>
      </w:r>
    </w:p>
    <w:p w14:paraId="6FBEA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关于废止《磴口县招商引资促进高质量发展</w:t>
      </w:r>
    </w:p>
    <w:p w14:paraId="23825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优惠政策实施细则》的通知</w:t>
      </w:r>
      <w:bookmarkEnd w:id="0"/>
    </w:p>
    <w:p w14:paraId="22930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D28B9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磴政办字〔2024〕31号</w:t>
      </w:r>
    </w:p>
    <w:p w14:paraId="5ECE3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4346F6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各苏木镇人民政府，各农场公司，县直各部门，驻县各单位，驻县各企业：</w:t>
      </w:r>
    </w:p>
    <w:p w14:paraId="70CDC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为遵照国务院办公厅《关于规范招商引资行为促进招商引资高质量发展若干措施的通知》(国办发〔2024〕28号)精神及国务院颁布的《公平竞争审查条例》（中华人民共和国国务院令第783号)要求，经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常务会议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同意，决定对《关于印发〈磴口县招商引资促进高质量发展优惠政策实施细则〉的通知》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磴政办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发〔2022〕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和《关于修改〈磴口县招商引资促进高质量发展优惠政策实施细则〉部分条款的通知》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磴政办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发〔202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文件同时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废止。</w:t>
      </w:r>
    </w:p>
    <w:p w14:paraId="6A679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自本通知下发之日起，该文件一律停止执行，不得再作为产业发展、招标投标、招商引资等相关行为的依据。</w:t>
      </w:r>
    </w:p>
    <w:p w14:paraId="7F2AC8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 w14:paraId="028062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3AEFCF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磴口县人民政府办公室    </w:t>
      </w:r>
    </w:p>
    <w:p w14:paraId="70AB0753"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2024年8月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1DC051B-3E0B-45E3-951C-4FCF8FDCE1A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5A7D210-B542-4DD8-BE72-D27D95618B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1829540-5F7C-468F-81C2-91C3F997D35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E53EBC0-AAE3-496E-B928-0C5115D541C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E11B237F-2EC6-4BEE-AD61-DFFE26222EE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51707BA2"/>
    <w:rsid w:val="5170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  <w:rPr>
      <w:rFonts w:ascii="Times New Roman" w:hAnsi="Times New Roman" w:eastAsia="宋体" w:cs="Times New Roman"/>
      <w:sz w:val="21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/>
      <w:sz w:val="21"/>
      <w:szCs w:val="20"/>
    </w:rPr>
  </w:style>
  <w:style w:type="paragraph" w:styleId="4">
    <w:name w:val="Body Text First Indent 2"/>
    <w:basedOn w:val="3"/>
    <w:next w:val="1"/>
    <w:qFormat/>
    <w:uiPriority w:val="0"/>
    <w:pPr>
      <w:spacing w:after="0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2024-10-21T01:50:00Z</dcterms:created>
  <dc:creator>覆水难收</dc:creator>
  <cp:lastModifiedBy>覆水难收</cp:lastModifiedBy>
  <dcterms:modified xsi:type="dcterms:W3CDTF">2024-10-21T01:53:42Z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91D59629289B47EEBC10FA594EE7540E_11</vt:lpwstr>
  </property>
</Properties>
</file>