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FD5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磴</w:t>
      </w:r>
      <w:r>
        <w:rPr>
          <w:rFonts w:hint="eastAsia" w:ascii="方正小标宋简体" w:hAnsi="方正小标宋简体" w:eastAsia="方正小标宋简体" w:cs="方正小标宋简体"/>
          <w:sz w:val="44"/>
          <w:szCs w:val="44"/>
          <w:lang w:val="en-US" w:eastAsia="zh-CN"/>
        </w:rPr>
        <w:t>口县人民政府办公室</w:t>
      </w:r>
    </w:p>
    <w:p w14:paraId="410F5D2B">
      <w:pPr>
        <w:keepNext w:val="0"/>
        <w:keepLines w:val="0"/>
        <w:pageBreakBefore w:val="0"/>
        <w:widowControl w:val="0"/>
        <w:kinsoku/>
        <w:wordWrap/>
        <w:overflowPunct/>
        <w:topLinePunct w:val="0"/>
        <w:autoSpaceDE/>
        <w:autoSpaceDN/>
        <w:bidi w:val="0"/>
        <w:adjustRightInd w:val="0"/>
        <w:snapToGrid w:val="0"/>
        <w:spacing w:line="500" w:lineRule="exact"/>
        <w:ind w:right="0"/>
        <w:jc w:val="center"/>
        <w:textAlignment w:val="baseline"/>
        <w:rPr>
          <w:rFonts w:hint="eastAsia" w:ascii="Times New Roman" w:hAnsi="Times New Roman" w:eastAsia="方正小标宋简体" w:cs="Times New Roman"/>
          <w:snapToGrid w:val="0"/>
          <w:color w:val="000000"/>
          <w:spacing w:val="-8"/>
          <w:kern w:val="0"/>
          <w:sz w:val="44"/>
          <w:szCs w:val="44"/>
          <w:lang w:val="en-US" w:eastAsia="zh-CN"/>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w:t>
      </w:r>
      <w:r>
        <w:rPr>
          <w:rFonts w:hint="eastAsia" w:ascii="Times New Roman" w:hAnsi="Times New Roman" w:eastAsia="方正小标宋简体" w:cs="Times New Roman"/>
          <w:snapToGrid w:val="0"/>
          <w:color w:val="000000"/>
          <w:spacing w:val="-8"/>
          <w:kern w:val="0"/>
          <w:sz w:val="44"/>
          <w:szCs w:val="44"/>
          <w:lang w:val="en-US" w:eastAsia="zh-CN"/>
        </w:rPr>
        <w:t>磴口县农村供水县域统管</w:t>
      </w:r>
    </w:p>
    <w:p w14:paraId="1977A178">
      <w:pPr>
        <w:keepNext w:val="0"/>
        <w:keepLines w:val="0"/>
        <w:pageBreakBefore w:val="0"/>
        <w:widowControl w:val="0"/>
        <w:kinsoku/>
        <w:wordWrap/>
        <w:overflowPunct/>
        <w:topLinePunct w:val="0"/>
        <w:autoSpaceDE/>
        <w:autoSpaceDN/>
        <w:bidi w:val="0"/>
        <w:adjustRightInd w:val="0"/>
        <w:snapToGrid w:val="0"/>
        <w:spacing w:line="500" w:lineRule="exact"/>
        <w:ind w:right="0"/>
        <w:jc w:val="center"/>
        <w:textAlignment w:val="baseline"/>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snapToGrid w:val="0"/>
          <w:color w:val="000000"/>
          <w:spacing w:val="-8"/>
          <w:kern w:val="0"/>
          <w:sz w:val="44"/>
          <w:szCs w:val="44"/>
          <w:lang w:val="en-US" w:eastAsia="zh-CN"/>
        </w:rPr>
        <w:t>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bookmarkEnd w:id="0"/>
    </w:p>
    <w:p w14:paraId="79334078">
      <w:pPr>
        <w:pStyle w:val="2"/>
        <w:rPr>
          <w:rFonts w:hint="eastAsia"/>
        </w:rPr>
      </w:pPr>
    </w:p>
    <w:p w14:paraId="49763418">
      <w:pPr>
        <w:ind w:firstLine="2570" w:firstLineChars="800"/>
        <w:jc w:val="both"/>
        <w:rPr>
          <w:rFonts w:hint="eastAsia" w:ascii="楷体_GB2312" w:hAnsi="楷体_GB2312" w:eastAsia="楷体_GB2312" w:cs="楷体_GB2312"/>
          <w:b/>
          <w:bCs/>
          <w:sz w:val="32"/>
          <w:szCs w:val="32"/>
          <w:lang w:val="en" w:eastAsia="zh-CN"/>
        </w:rPr>
      </w:pPr>
      <w:r>
        <w:rPr>
          <w:rFonts w:hint="eastAsia" w:ascii="楷体_GB2312" w:hAnsi="楷体_GB2312" w:eastAsia="楷体_GB2312" w:cs="楷体_GB2312"/>
          <w:b/>
          <w:bCs/>
          <w:sz w:val="32"/>
          <w:szCs w:val="32"/>
          <w:lang w:val="en" w:eastAsia="zh-CN"/>
        </w:rPr>
        <w:t>磴政办发〔2025〕22号</w:t>
      </w:r>
    </w:p>
    <w:p w14:paraId="1CE2AEE5">
      <w:pPr>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rPr>
      </w:pPr>
    </w:p>
    <w:p w14:paraId="26131367">
      <w:pPr>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eastAsia="zh-CN"/>
        </w:rPr>
        <w:t>各苏木镇、农场公司，县直各相关部门，沙林中心</w:t>
      </w:r>
      <w:r>
        <w:rPr>
          <w:rFonts w:hint="eastAsia" w:ascii="仿宋_GB2312" w:hAnsi="仿宋_GB2312" w:eastAsia="仿宋_GB2312" w:cs="仿宋_GB2312"/>
          <w:color w:val="auto"/>
          <w:sz w:val="32"/>
          <w:szCs w:val="32"/>
        </w:rPr>
        <w:t>：</w:t>
      </w:r>
    </w:p>
    <w:p w14:paraId="6FE9B070">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为切实规范磴口县农村饮用水供水工程运行管理，全面提升农村供水保障水平，实现农村供水工程长期稳定良性运行</w:t>
      </w:r>
      <w:r>
        <w:rPr>
          <w:rFonts w:hint="eastAsia" w:ascii="仿宋_GB2312" w:hAnsi="仿宋_GB2312" w:eastAsia="仿宋_GB2312" w:cs="仿宋_GB2312"/>
          <w:color w:val="auto"/>
          <w:sz w:val="32"/>
          <w:szCs w:val="32"/>
        </w:rPr>
        <w:t>，经县政府研究，现将《</w:t>
      </w:r>
      <w:r>
        <w:rPr>
          <w:rFonts w:hint="eastAsia" w:ascii="仿宋_GB2312" w:hAnsi="仿宋_GB2312" w:eastAsia="仿宋_GB2312" w:cs="仿宋_GB2312"/>
          <w:color w:val="auto"/>
          <w:sz w:val="32"/>
          <w:szCs w:val="32"/>
          <w:lang w:val="en-US" w:eastAsia="zh-CN"/>
        </w:rPr>
        <w:t>磴口县农村供水县域统管实施方案</w:t>
      </w:r>
      <w:r>
        <w:rPr>
          <w:rFonts w:hint="eastAsia" w:ascii="仿宋_GB2312" w:hAnsi="仿宋_GB2312" w:eastAsia="仿宋_GB2312" w:cs="仿宋_GB2312"/>
          <w:color w:val="auto"/>
          <w:sz w:val="32"/>
          <w:szCs w:val="32"/>
        </w:rPr>
        <w:t>》印发给你们，请结合实际，认真组织实施。</w:t>
      </w:r>
      <w:r>
        <w:rPr>
          <w:rFonts w:hint="eastAsia" w:ascii="仿宋_GB2312" w:hAnsi="仿宋_GB2312" w:eastAsia="仿宋_GB2312" w:cs="仿宋_GB2312"/>
          <w:b w:val="0"/>
          <w:bCs/>
          <w:color w:val="auto"/>
          <w:sz w:val="32"/>
          <w:szCs w:val="32"/>
          <w:highlight w:val="none"/>
          <w:lang w:val="en-US" w:eastAsia="zh-CN"/>
        </w:rPr>
        <w:t xml:space="preserve"> </w:t>
      </w:r>
    </w:p>
    <w:p w14:paraId="57373F79">
      <w:pPr>
        <w:keepNext w:val="0"/>
        <w:keepLines w:val="0"/>
        <w:pageBreakBefore w:val="0"/>
        <w:widowControl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b w:val="0"/>
          <w:bCs/>
          <w:color w:val="auto"/>
          <w:sz w:val="32"/>
          <w:szCs w:val="32"/>
          <w:highlight w:val="none"/>
          <w:lang w:val="en-US" w:eastAsia="zh-CN"/>
        </w:rPr>
      </w:pPr>
    </w:p>
    <w:p w14:paraId="56EB0720">
      <w:pPr>
        <w:keepNext w:val="0"/>
        <w:keepLines w:val="0"/>
        <w:pageBreakBefore w:val="0"/>
        <w:widowControl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b w:val="0"/>
          <w:bCs/>
          <w:color w:val="auto"/>
          <w:sz w:val="32"/>
          <w:szCs w:val="32"/>
          <w:highlight w:val="none"/>
          <w:lang w:val="en-US" w:eastAsia="zh-CN"/>
        </w:rPr>
      </w:pPr>
    </w:p>
    <w:p w14:paraId="7297E1C3">
      <w:pPr>
        <w:pStyle w:val="2"/>
        <w:rPr>
          <w:rFonts w:hint="eastAsia" w:ascii="仿宋_GB2312" w:hAnsi="仿宋_GB2312" w:eastAsia="仿宋_GB2312" w:cs="仿宋_GB2312"/>
          <w:b w:val="0"/>
          <w:bCs/>
          <w:color w:val="auto"/>
          <w:sz w:val="32"/>
          <w:szCs w:val="32"/>
          <w:highlight w:val="none"/>
          <w:lang w:val="en-US" w:eastAsia="zh-CN"/>
        </w:rPr>
      </w:pPr>
    </w:p>
    <w:p w14:paraId="4F155491">
      <w:pPr>
        <w:keepNext w:val="0"/>
        <w:keepLines w:val="0"/>
        <w:pageBreakBefore w:val="0"/>
        <w:widowControl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b w:val="0"/>
          <w:bCs/>
          <w:color w:val="auto"/>
          <w:sz w:val="32"/>
          <w:szCs w:val="32"/>
          <w:highlight w:val="none"/>
          <w:lang w:val="en-US" w:eastAsia="zh-CN"/>
        </w:rPr>
      </w:pPr>
    </w:p>
    <w:p w14:paraId="33BF5546">
      <w:pPr>
        <w:keepNext w:val="0"/>
        <w:keepLines w:val="0"/>
        <w:pageBreakBefore w:val="0"/>
        <w:widowControl w:val="0"/>
        <w:kinsoku/>
        <w:wordWrap/>
        <w:overflowPunct/>
        <w:topLinePunct w:val="0"/>
        <w:autoSpaceDE/>
        <w:autoSpaceDN/>
        <w:bidi w:val="0"/>
        <w:adjustRightInd/>
        <w:snapToGrid/>
        <w:spacing w:line="500" w:lineRule="exact"/>
        <w:ind w:firstLine="640"/>
        <w:jc w:val="righ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磴口县人民政府办公室</w:t>
      </w:r>
    </w:p>
    <w:p w14:paraId="0D5D49C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napToGrid w:val="0"/>
          <w:color w:val="auto"/>
          <w:spacing w:val="-8"/>
          <w:kern w:val="0"/>
          <w:sz w:val="44"/>
          <w:szCs w:val="44"/>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b w:val="0"/>
          <w:bCs/>
          <w:color w:val="auto"/>
          <w:sz w:val="32"/>
          <w:szCs w:val="32"/>
          <w:highlight w:val="none"/>
          <w:lang w:val="en-US" w:eastAsia="zh-CN"/>
        </w:rPr>
        <w:t>2025年9月29日</w:t>
      </w:r>
    </w:p>
    <w:p w14:paraId="0BE2CB32">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color w:val="auto"/>
          <w:sz w:val="44"/>
          <w:szCs w:val="44"/>
        </w:rPr>
      </w:pPr>
      <w:r>
        <w:rPr>
          <w:rFonts w:hint="eastAsia" w:ascii="Times New Roman" w:hAnsi="Times New Roman" w:eastAsia="方正小标宋简体" w:cs="Times New Roman"/>
          <w:snapToGrid w:val="0"/>
          <w:color w:val="auto"/>
          <w:spacing w:val="-8"/>
          <w:kern w:val="0"/>
          <w:sz w:val="44"/>
          <w:szCs w:val="44"/>
          <w:lang w:val="en-US" w:eastAsia="zh-CN"/>
        </w:rPr>
        <w:t>磴口县农村供水县域统管实施方案</w:t>
      </w:r>
    </w:p>
    <w:p w14:paraId="7C4CDB99">
      <w:pPr>
        <w:keepNext w:val="0"/>
        <w:keepLines w:val="0"/>
        <w:pageBreakBefore w:val="0"/>
        <w:kinsoku/>
        <w:wordWrap/>
        <w:overflowPunct/>
        <w:topLinePunct w:val="0"/>
        <w:autoSpaceDE/>
        <w:autoSpaceDN/>
        <w:bidi w:val="0"/>
        <w:spacing w:line="600" w:lineRule="exact"/>
        <w:rPr>
          <w:rFonts w:hint="eastAsia"/>
          <w:color w:val="auto"/>
        </w:rPr>
      </w:pPr>
    </w:p>
    <w:p w14:paraId="1BC5FE6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40"/>
          <w:szCs w:val="40"/>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根据《水利部办公厅关于加快推进农村供水工程县域统管工作的通知》(办农水〔2024〕107号)《内蒙古自治区水利厅关于开展农村牧区供水“3个10”创建的通知》（内水农〔2024〕3号）等文件要求，以保障农村居民饮水安全为核心，全面落实县域统管的要求，坚持政府主导、企业化运作、市场化管理，提升农村供水保障能力与服务水平，实现农村供水“建得成、管得好、长受益”。结合我县实际，特制定本实施方案。</w:t>
      </w:r>
    </w:p>
    <w:p w14:paraId="620513D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val="0"/>
          <w:color w:val="auto"/>
          <w:sz w:val="32"/>
          <w:szCs w:val="32"/>
          <w:highlight w:val="none"/>
          <w:u w:val="none"/>
          <w:lang w:val="en-US" w:eastAsia="zh-CN"/>
        </w:rPr>
      </w:pPr>
      <w:r>
        <w:rPr>
          <w:rFonts w:hint="eastAsia" w:ascii="Times New Roman" w:hAnsi="Times New Roman" w:eastAsia="黑体" w:cs="Times New Roman"/>
          <w:b w:val="0"/>
          <w:bCs w:val="0"/>
          <w:color w:val="auto"/>
          <w:sz w:val="32"/>
          <w:szCs w:val="32"/>
          <w:highlight w:val="none"/>
          <w:u w:val="none"/>
          <w:lang w:val="en-US" w:eastAsia="zh-CN"/>
        </w:rPr>
        <w:t>一、 指导思想与基本原则</w:t>
      </w:r>
    </w:p>
    <w:p w14:paraId="5B26EEA9">
      <w:pPr>
        <w:keepNext w:val="0"/>
        <w:keepLines w:val="0"/>
        <w:pageBreakBefore w:val="0"/>
        <w:kinsoku/>
        <w:wordWrap/>
        <w:overflowPunct/>
        <w:topLinePunct w:val="0"/>
        <w:autoSpaceDE/>
        <w:autoSpaceDN/>
        <w:bidi w:val="0"/>
        <w:spacing w:line="600" w:lineRule="exact"/>
        <w:ind w:firstLine="643"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（一）指导思想</w:t>
      </w:r>
    </w:p>
    <w:p w14:paraId="1E458F6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坚持以人民为中心的发展思想，牢固树立“节水优先、空间均衡、系统治理、两手发力”的治水思路。以保障农村居民饮水安全为根本出发点，以建立“从源头到龙头”的全过程标准化管理体系为核心，通过推进县域统管，破解农村供水工程“多头管理、标准不一、管护不力”的难题，构建“同网、同质、同服务”的城乡供水融合发展新格局。</w:t>
      </w:r>
    </w:p>
    <w:p w14:paraId="726A9008">
      <w:pPr>
        <w:keepNext w:val="0"/>
        <w:keepLines w:val="0"/>
        <w:pageBreakBefore w:val="0"/>
        <w:kinsoku/>
        <w:wordWrap/>
        <w:overflowPunct/>
        <w:topLinePunct w:val="0"/>
        <w:autoSpaceDE/>
        <w:autoSpaceDN/>
        <w:bidi w:val="0"/>
        <w:spacing w:line="600" w:lineRule="exact"/>
        <w:ind w:firstLine="643" w:firstLineChars="200"/>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（二）基本原则</w:t>
      </w:r>
    </w:p>
    <w:p w14:paraId="29A3F3DF">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1.政府主导，市场运作。强化县政府的主体责任，加强政策支持和资金保障。同时，积极引入现代企业管理制度，鼓励专业化供水单位通过市场化方式参与运营管理，提升效率和效益。</w:t>
      </w:r>
    </w:p>
    <w:p w14:paraId="2F30A853">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2.城乡统筹，一体发展。打破城乡二元分割，逐步推进城乡供水在规划、建设、管理、服务上的深度融合，扩大规模化供水工程覆盖范围。</w:t>
      </w:r>
    </w:p>
    <w:p w14:paraId="74E56FC6">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3.专业管理，规范服务。组建或明确统一的县级专业运营主体，实行企业化、标准化、信息化管理，统一服务标准、统一水质检测、统一应急抢修、统一收费价格。</w:t>
      </w:r>
    </w:p>
    <w:p w14:paraId="364D78F9">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4.可持续运营，公平负担。建立“有偿用水、合理定价”的水价形成机制和财政补贴机制，明确用水户、运营单位、政府三方责任，确保工程建得成、管得好、长受益。</w:t>
      </w:r>
    </w:p>
    <w:p w14:paraId="2BDF797F">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5.分步实施，稳步推进。立足现状，先易后难，优先对规模化供水工程进行整合，再逐步吸纳小型集中供水工程和分散设施，最终实现全县域覆盖。</w:t>
      </w:r>
    </w:p>
    <w:p w14:paraId="2926FA72">
      <w:pPr>
        <w:keepNext w:val="0"/>
        <w:keepLines w:val="0"/>
        <w:pageBreakBefore w:val="0"/>
        <w:kinsoku/>
        <w:wordWrap/>
        <w:overflowPunct/>
        <w:topLinePunct w:val="0"/>
        <w:autoSpaceDE/>
        <w:autoSpaceDN/>
        <w:bidi w:val="0"/>
        <w:spacing w:line="600" w:lineRule="exact"/>
        <w:ind w:firstLine="640" w:firstLineChars="200"/>
        <w:rPr>
          <w:rFonts w:hint="eastAsia" w:ascii="华文仿宋" w:hAnsi="华文仿宋" w:eastAsia="华文仿宋" w:cs="华文仿宋"/>
          <w:b w:val="0"/>
          <w:bCs w:val="0"/>
          <w:color w:val="auto"/>
          <w:sz w:val="32"/>
          <w:szCs w:val="32"/>
          <w:lang w:val="en-US" w:eastAsia="zh-CN"/>
        </w:rPr>
      </w:pPr>
      <w:r>
        <w:rPr>
          <w:rFonts w:hint="eastAsia" w:ascii="Times New Roman" w:hAnsi="Times New Roman" w:eastAsia="黑体" w:cs="Times New Roman"/>
          <w:b w:val="0"/>
          <w:bCs w:val="0"/>
          <w:color w:val="auto"/>
          <w:sz w:val="32"/>
          <w:szCs w:val="32"/>
          <w:highlight w:val="none"/>
          <w:u w:val="none"/>
          <w:lang w:val="en-US" w:eastAsia="zh-CN"/>
        </w:rPr>
        <w:t>二、工作目标</w:t>
      </w:r>
    </w:p>
    <w:p w14:paraId="243776A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u w:val="none"/>
          <w:lang w:val="en-US" w:eastAsia="zh-CN"/>
        </w:rPr>
        <w:t>到2025年底，建立县域统一的农村供水管理体系，实现水源、管网、水质、服务、运维的“五统一”。通过建立健全农村供水县域统管机制，逐步实现“从源头到龙头”的全链条监管体系，农村饮用水供水工程全面纳入县域统管，基本构建专业化管理、市场化运营的农村饮用水供水工程管理体系，为实现农村居民从“有水喝”到“喝好水”提供强有力的基础保障。集中供水率达到95%以上，水质达标率100%，供水保证率达到95%以上，实现“一户一表、计量收费”全覆盖，供水服务规范化、标准化水平全面提高。</w:t>
      </w:r>
    </w:p>
    <w:p w14:paraId="1DE4111D">
      <w:pPr>
        <w:keepNext w:val="0"/>
        <w:keepLines w:val="0"/>
        <w:pageBreakBefore w:val="0"/>
        <w:kinsoku/>
        <w:wordWrap/>
        <w:overflowPunct/>
        <w:topLinePunct w:val="0"/>
        <w:autoSpaceDE/>
        <w:autoSpaceDN/>
        <w:bidi w:val="0"/>
        <w:spacing w:line="600" w:lineRule="exact"/>
        <w:ind w:firstLine="640" w:firstLineChars="200"/>
        <w:rPr>
          <w:rFonts w:hint="eastAsia" w:ascii="Times New Roman" w:hAnsi="Times New Roman" w:eastAsia="黑体" w:cs="Times New Roman"/>
          <w:b w:val="0"/>
          <w:bCs w:val="0"/>
          <w:color w:val="auto"/>
          <w:sz w:val="32"/>
          <w:szCs w:val="32"/>
          <w:highlight w:val="none"/>
          <w:u w:val="none"/>
          <w:lang w:val="en-US" w:eastAsia="zh-CN"/>
        </w:rPr>
      </w:pPr>
      <w:r>
        <w:rPr>
          <w:rFonts w:hint="eastAsia" w:ascii="Times New Roman" w:hAnsi="Times New Roman" w:eastAsia="黑体" w:cs="Times New Roman"/>
          <w:b w:val="0"/>
          <w:bCs w:val="0"/>
          <w:color w:val="auto"/>
          <w:sz w:val="32"/>
          <w:szCs w:val="32"/>
          <w:highlight w:val="none"/>
          <w:u w:val="none"/>
          <w:lang w:val="en-US" w:eastAsia="zh-CN"/>
        </w:rPr>
        <w:t>三、实施范围</w:t>
      </w:r>
    </w:p>
    <w:p w14:paraId="5D277D1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全县农村牧区所有供水工程都纳入此次县域统管实施范围，包括各苏木镇、农场公司集中供水工程、单村供水工程及管网等配套设施，实现县域农村统管。</w:t>
      </w:r>
    </w:p>
    <w:p w14:paraId="2879D38F">
      <w:pPr>
        <w:keepNext w:val="0"/>
        <w:keepLines w:val="0"/>
        <w:pageBreakBefore w:val="0"/>
        <w:kinsoku/>
        <w:wordWrap/>
        <w:overflowPunct/>
        <w:topLinePunct w:val="0"/>
        <w:autoSpaceDE/>
        <w:autoSpaceDN/>
        <w:bidi w:val="0"/>
        <w:spacing w:line="600" w:lineRule="exact"/>
        <w:ind w:firstLine="640" w:firstLineChars="200"/>
        <w:rPr>
          <w:rFonts w:hint="eastAsia" w:ascii="Times New Roman" w:hAnsi="Times New Roman" w:eastAsia="黑体" w:cs="Times New Roman"/>
          <w:b w:val="0"/>
          <w:bCs w:val="0"/>
          <w:color w:val="auto"/>
          <w:sz w:val="32"/>
          <w:szCs w:val="32"/>
          <w:highlight w:val="none"/>
          <w:u w:val="none"/>
          <w:lang w:val="en-US" w:eastAsia="zh-CN"/>
        </w:rPr>
      </w:pPr>
      <w:r>
        <w:rPr>
          <w:rFonts w:hint="eastAsia" w:ascii="Times New Roman" w:hAnsi="Times New Roman" w:eastAsia="黑体" w:cs="Times New Roman"/>
          <w:b w:val="0"/>
          <w:bCs w:val="0"/>
          <w:color w:val="auto"/>
          <w:sz w:val="32"/>
          <w:szCs w:val="32"/>
          <w:highlight w:val="none"/>
          <w:u w:val="none"/>
          <w:lang w:val="en-US" w:eastAsia="zh-CN"/>
        </w:rPr>
        <w:t>四、统管模式</w:t>
      </w:r>
    </w:p>
    <w:p w14:paraId="3D79C462">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u w:val="none"/>
          <w:lang w:val="en-US" w:eastAsia="zh-CN"/>
        </w:rPr>
        <w:t>由磴口县丰汇农业有限公司对全县农村牧区饮用水供水工程实行县域农村统一运行管理，实行“公司化运营、专业化管理、市场化收费”，建立合理水价机制，建立24小时供水服务热线，及时处理报修、投诉等问题。</w:t>
      </w:r>
    </w:p>
    <w:p w14:paraId="5BDCF8F9">
      <w:pPr>
        <w:keepNext w:val="0"/>
        <w:keepLines w:val="0"/>
        <w:pageBreakBefore w:val="0"/>
        <w:kinsoku/>
        <w:wordWrap/>
        <w:overflowPunct/>
        <w:topLinePunct w:val="0"/>
        <w:autoSpaceDE/>
        <w:autoSpaceDN/>
        <w:bidi w:val="0"/>
        <w:spacing w:line="600" w:lineRule="exact"/>
        <w:ind w:firstLine="640" w:firstLineChars="200"/>
        <w:rPr>
          <w:rFonts w:hint="eastAsia" w:ascii="Times New Roman" w:hAnsi="Times New Roman" w:eastAsia="黑体" w:cs="Times New Roman"/>
          <w:b w:val="0"/>
          <w:bCs w:val="0"/>
          <w:color w:val="auto"/>
          <w:sz w:val="32"/>
          <w:szCs w:val="32"/>
          <w:highlight w:val="none"/>
          <w:u w:val="none"/>
          <w:lang w:val="en-US" w:eastAsia="zh-CN"/>
        </w:rPr>
      </w:pPr>
      <w:r>
        <w:rPr>
          <w:rFonts w:hint="eastAsia" w:ascii="Times New Roman" w:hAnsi="Times New Roman" w:eastAsia="黑体" w:cs="Times New Roman"/>
          <w:b w:val="0"/>
          <w:bCs w:val="0"/>
          <w:color w:val="auto"/>
          <w:sz w:val="32"/>
          <w:szCs w:val="32"/>
          <w:highlight w:val="none"/>
          <w:u w:val="none"/>
          <w:lang w:val="en-US" w:eastAsia="zh-CN"/>
        </w:rPr>
        <w:t>五、管理职责</w:t>
      </w:r>
    </w:p>
    <w:p w14:paraId="78FA0F34">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农村饮水安全保障实行地方行政首长负责制，县人民政府是全县农村饮水安全管理的责任主体，负责县域范围内农村牧区饮水安全的组织领导、制度保障、管理机构、人员和工程建设及运行管理经费落实工作。</w:t>
      </w:r>
    </w:p>
    <w:p w14:paraId="58DF7878">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县水利局：</w:t>
      </w:r>
      <w:r>
        <w:rPr>
          <w:rFonts w:hint="eastAsia" w:ascii="仿宋_GB2312" w:hAnsi="仿宋_GB2312" w:eastAsia="仿宋_GB2312" w:cs="仿宋_GB2312"/>
          <w:color w:val="auto"/>
          <w:sz w:val="32"/>
          <w:szCs w:val="32"/>
          <w:highlight w:val="none"/>
          <w:u w:val="none"/>
          <w:lang w:val="en-US" w:eastAsia="zh-CN"/>
        </w:rPr>
        <w:t>是农村供水工程运行管理的行业主管部门，负有行业监管责任，主要负责集中供水工程及分散供水工程的规划和后续工程项目的组织实施，指导、监管磴口县丰汇农业有限公司加强农村供水工程运行管理工作，确保供水工程正常运行。</w:t>
      </w:r>
    </w:p>
    <w:p w14:paraId="097FB03D">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县发改委：</w:t>
      </w:r>
      <w:r>
        <w:rPr>
          <w:rFonts w:hint="eastAsia" w:ascii="仿宋_GB2312" w:hAnsi="仿宋_GB2312" w:eastAsia="仿宋_GB2312" w:cs="仿宋_GB2312"/>
          <w:color w:val="auto"/>
          <w:sz w:val="32"/>
          <w:szCs w:val="32"/>
          <w:highlight w:val="none"/>
          <w:u w:val="none"/>
          <w:lang w:val="en-US" w:eastAsia="zh-CN"/>
        </w:rPr>
        <w:t>负责城区和农村集中供水工程供水价格制定。</w:t>
      </w:r>
    </w:p>
    <w:p w14:paraId="52C39869">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县财政部门：</w:t>
      </w:r>
      <w:r>
        <w:rPr>
          <w:rFonts w:hint="eastAsia" w:ascii="仿宋_GB2312" w:hAnsi="仿宋_GB2312" w:eastAsia="仿宋_GB2312" w:cs="仿宋_GB2312"/>
          <w:color w:val="auto"/>
          <w:sz w:val="32"/>
          <w:szCs w:val="32"/>
          <w:highlight w:val="none"/>
          <w:u w:val="none"/>
          <w:lang w:val="en-US" w:eastAsia="zh-CN"/>
        </w:rPr>
        <w:t>负责具体落实农村牧区饮水安全工程运行管理资金。</w:t>
      </w:r>
    </w:p>
    <w:p w14:paraId="0F0B6F9A">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县住建部门：</w:t>
      </w:r>
      <w:r>
        <w:rPr>
          <w:rFonts w:hint="eastAsia" w:ascii="仿宋_GB2312" w:hAnsi="仿宋_GB2312" w:eastAsia="仿宋_GB2312" w:cs="仿宋_GB2312"/>
          <w:color w:val="auto"/>
          <w:sz w:val="32"/>
          <w:szCs w:val="32"/>
          <w:highlight w:val="none"/>
          <w:u w:val="none"/>
          <w:lang w:val="en-US" w:eastAsia="zh-CN"/>
        </w:rPr>
        <w:t>负责城区水厂及管网延伸工程运行管理的行业指导、监督和检查等工作。</w:t>
      </w:r>
    </w:p>
    <w:p w14:paraId="5443F007">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县卫健部门：</w:t>
      </w:r>
      <w:r>
        <w:rPr>
          <w:rFonts w:hint="eastAsia" w:ascii="仿宋_GB2312" w:hAnsi="仿宋_GB2312" w:eastAsia="仿宋_GB2312" w:cs="仿宋_GB2312"/>
          <w:color w:val="auto"/>
          <w:sz w:val="32"/>
          <w:szCs w:val="32"/>
          <w:highlight w:val="none"/>
          <w:u w:val="none"/>
          <w:lang w:val="en-US" w:eastAsia="zh-CN"/>
        </w:rPr>
        <w:t>负责做好农村牧区供水水质监测工作。</w:t>
      </w:r>
    </w:p>
    <w:p w14:paraId="62EFB897">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县生态环境部门：</w:t>
      </w:r>
      <w:r>
        <w:rPr>
          <w:rFonts w:hint="eastAsia" w:ascii="仿宋_GB2312" w:hAnsi="仿宋_GB2312" w:eastAsia="仿宋_GB2312" w:cs="仿宋_GB2312"/>
          <w:color w:val="auto"/>
          <w:sz w:val="32"/>
          <w:szCs w:val="32"/>
          <w:highlight w:val="none"/>
          <w:u w:val="none"/>
          <w:lang w:val="en-US" w:eastAsia="zh-CN"/>
        </w:rPr>
        <w:t>负责做好农村牧区饮用水水源保护区（保护范围）划定及保护工作。</w:t>
      </w:r>
    </w:p>
    <w:p w14:paraId="1B10304B">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县自然资源部门：</w:t>
      </w:r>
      <w:r>
        <w:rPr>
          <w:rFonts w:hint="eastAsia" w:ascii="仿宋_GB2312" w:hAnsi="仿宋_GB2312" w:eastAsia="仿宋_GB2312" w:cs="仿宋_GB2312"/>
          <w:color w:val="auto"/>
          <w:sz w:val="32"/>
          <w:szCs w:val="32"/>
          <w:highlight w:val="none"/>
          <w:u w:val="none"/>
          <w:lang w:val="en-US" w:eastAsia="zh-CN"/>
        </w:rPr>
        <w:t>负责落实农村牧区饮水安全工程用地政策。</w:t>
      </w:r>
    </w:p>
    <w:p w14:paraId="2A314F07">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县税务部门：</w:t>
      </w:r>
      <w:r>
        <w:rPr>
          <w:rFonts w:hint="eastAsia" w:ascii="仿宋_GB2312" w:hAnsi="仿宋_GB2312" w:eastAsia="仿宋_GB2312" w:cs="仿宋_GB2312"/>
          <w:color w:val="auto"/>
          <w:sz w:val="32"/>
          <w:szCs w:val="32"/>
          <w:highlight w:val="none"/>
          <w:u w:val="none"/>
          <w:lang w:val="en-US" w:eastAsia="zh-CN"/>
        </w:rPr>
        <w:t>负责落实农村牧区饮水安全相关税收优惠政策。</w:t>
      </w:r>
    </w:p>
    <w:p w14:paraId="46AB1C05">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县供电部门：</w:t>
      </w:r>
      <w:r>
        <w:rPr>
          <w:rFonts w:hint="eastAsia" w:ascii="仿宋_GB2312" w:hAnsi="仿宋_GB2312" w:eastAsia="仿宋_GB2312" w:cs="仿宋_GB2312"/>
          <w:color w:val="auto"/>
          <w:sz w:val="32"/>
          <w:szCs w:val="32"/>
          <w:highlight w:val="none"/>
          <w:u w:val="none"/>
          <w:lang w:val="en-US" w:eastAsia="zh-CN"/>
        </w:rPr>
        <w:t>负责落实农村牧区饮水安全用电政策。</w:t>
      </w:r>
    </w:p>
    <w:p w14:paraId="191DDF5F">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u w:val="none"/>
          <w:lang w:val="en-US" w:eastAsia="zh-CN"/>
        </w:rPr>
        <w:t>各苏木镇、农场公司：</w:t>
      </w:r>
      <w:r>
        <w:rPr>
          <w:rFonts w:hint="eastAsia" w:ascii="仿宋_GB2312" w:hAnsi="仿宋_GB2312" w:eastAsia="仿宋_GB2312" w:cs="仿宋_GB2312"/>
          <w:color w:val="auto"/>
          <w:sz w:val="32"/>
          <w:szCs w:val="32"/>
          <w:highlight w:val="none"/>
          <w:u w:val="none"/>
          <w:lang w:val="en-US" w:eastAsia="zh-CN"/>
        </w:rPr>
        <w:t>负责农村分散供水工程的管理，落实各项供水政策措施、协调处理供水矛盾纠纷，协助统管主体与用水户签订用水协议以及水费收取工作，监督指导农村集中供水工程和单村供水工程的运行管理等工作。</w:t>
      </w:r>
    </w:p>
    <w:p w14:paraId="22CE255F">
      <w:pPr>
        <w:keepNext w:val="0"/>
        <w:keepLines w:val="0"/>
        <w:pageBreakBefore w:val="0"/>
        <w:kinsoku/>
        <w:wordWrap/>
        <w:overflowPunct/>
        <w:topLinePunct w:val="0"/>
        <w:autoSpaceDE/>
        <w:autoSpaceDN/>
        <w:bidi w:val="0"/>
        <w:spacing w:line="600" w:lineRule="exact"/>
        <w:ind w:firstLine="640" w:firstLineChars="200"/>
        <w:rPr>
          <w:rFonts w:hint="eastAsia" w:ascii="Times New Roman" w:hAnsi="Times New Roman" w:eastAsia="黑体" w:cs="Times New Roman"/>
          <w:b w:val="0"/>
          <w:bCs w:val="0"/>
          <w:color w:val="auto"/>
          <w:sz w:val="32"/>
          <w:szCs w:val="32"/>
          <w:highlight w:val="none"/>
          <w:u w:val="none"/>
          <w:lang w:val="en-US" w:eastAsia="zh-CN"/>
        </w:rPr>
      </w:pPr>
      <w:r>
        <w:rPr>
          <w:rFonts w:hint="eastAsia" w:ascii="Times New Roman" w:hAnsi="Times New Roman" w:eastAsia="黑体" w:cs="Times New Roman"/>
          <w:b w:val="0"/>
          <w:bCs w:val="0"/>
          <w:color w:val="auto"/>
          <w:sz w:val="32"/>
          <w:szCs w:val="32"/>
          <w:highlight w:val="none"/>
          <w:u w:val="none"/>
          <w:lang w:val="en-US" w:eastAsia="zh-CN"/>
        </w:rPr>
        <w:t>六、主要任务</w:t>
      </w:r>
    </w:p>
    <w:p w14:paraId="26FD5E1E">
      <w:pPr>
        <w:keepNext w:val="0"/>
        <w:keepLines w:val="0"/>
        <w:pageBreakBefore w:val="0"/>
        <w:kinsoku/>
        <w:wordWrap/>
        <w:overflowPunct/>
        <w:topLinePunct w:val="0"/>
        <w:autoSpaceDE/>
        <w:autoSpaceDN/>
        <w:bidi w:val="0"/>
        <w:spacing w:line="600" w:lineRule="exact"/>
        <w:ind w:firstLine="643" w:firstLineChars="200"/>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（一）明确统管主体，创新管理机制</w:t>
      </w:r>
    </w:p>
    <w:p w14:paraId="1E5721D8">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1.组建专业运营公司。明确磴口县丰汇农业有限公司作为县域统管的唯一实施主体，实行企业化、独立核算。</w:t>
      </w:r>
    </w:p>
    <w:p w14:paraId="617EB5FE">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2.明晰资产与职责。将原属于乡镇、村集体管理的供水工程资产（或经营权）移交至磴口县丰汇农业有限公司，全面负责水源保护、水厂运行、管网维护、收费、水质检测、应急抢修和用户服务。</w:t>
      </w:r>
    </w:p>
    <w:p w14:paraId="004E3FE0">
      <w:pPr>
        <w:keepNext w:val="0"/>
        <w:keepLines w:val="0"/>
        <w:pageBreakBefore w:val="0"/>
        <w:kinsoku/>
        <w:wordWrap/>
        <w:overflowPunct/>
        <w:topLinePunct w:val="0"/>
        <w:autoSpaceDE/>
        <w:autoSpaceDN/>
        <w:bidi w:val="0"/>
        <w:spacing w:line="600" w:lineRule="exact"/>
        <w:ind w:firstLine="643" w:firstLineChars="200"/>
        <w:rPr>
          <w:rFonts w:hint="eastAsia" w:ascii="楷体_GB2312" w:hAnsi="楷体_GB2312" w:eastAsia="楷体_GB2312" w:cs="楷体_GB2312"/>
          <w:b/>
          <w:bCs/>
          <w:color w:val="auto"/>
          <w:sz w:val="40"/>
          <w:szCs w:val="40"/>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（二）建立统一的运行管理制度体系</w:t>
      </w:r>
    </w:p>
    <w:p w14:paraId="66236962">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1.统一技术标准。制定涵盖水源地保护、制水工艺、管网维护、水泵运行、水质检测等环节的《农村供水工程运行维护技术规程》。</w:t>
      </w:r>
    </w:p>
    <w:p w14:paraId="2A997E2D">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2.统一服务标准。制定《农村供水服务规范》，明确服务承诺、用水申请、故障报修、水费收缴、投诉处理等流程和时限，并向社会公开。</w:t>
      </w:r>
    </w:p>
    <w:p w14:paraId="1664F49C">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3.统一智慧平台。建设“县级农村供水智慧管理平台”，集成GIS地理信息系统、SCADA生产调度系统、营收系统、远传抄表系统、视频监控系统等，实现从“水源头”到“水龙头”的实时监控和智能调度。</w:t>
      </w:r>
    </w:p>
    <w:p w14:paraId="7F54AD24">
      <w:pPr>
        <w:keepNext w:val="0"/>
        <w:keepLines w:val="0"/>
        <w:pageBreakBefore w:val="0"/>
        <w:kinsoku/>
        <w:wordWrap/>
        <w:overflowPunct/>
        <w:topLinePunct w:val="0"/>
        <w:autoSpaceDE/>
        <w:autoSpaceDN/>
        <w:bidi w:val="0"/>
        <w:spacing w:line="600" w:lineRule="exact"/>
        <w:ind w:firstLine="643" w:firstLineChars="200"/>
        <w:rPr>
          <w:rFonts w:hint="eastAsia" w:ascii="楷体_GB2312" w:hAnsi="楷体_GB2312" w:eastAsia="楷体_GB2312" w:cs="楷体_GB2312"/>
          <w:b/>
          <w:bCs/>
          <w:color w:val="auto"/>
          <w:sz w:val="40"/>
          <w:szCs w:val="40"/>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（三）建立合理的水价与收费机制</w:t>
      </w:r>
    </w:p>
    <w:p w14:paraId="150D0CFD">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1.科学核定水价。 由县发改、水利部门牵头，按照“补偿成本、公平负担、保本微利”的原则，进行供水成本监审，召开价格听证会，制定或调整全县统一的农村供水价格。可推行“基本水价+计量水价”的两部制水价或阶梯水价。</w:t>
      </w:r>
    </w:p>
    <w:p w14:paraId="5AD49C8E">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2.规范水费收缴。统管主体负责全县农村水费的统一收取，推广智能水表应用，提供银行代扣、线上支付等多种便捷缴费方式。水费收入纳入公司统一核算，用于工程运行、维修和更新改造。</w:t>
      </w:r>
    </w:p>
    <w:p w14:paraId="1D499C0D">
      <w:pPr>
        <w:keepNext w:val="0"/>
        <w:keepLines w:val="0"/>
        <w:pageBreakBefore w:val="0"/>
        <w:kinsoku/>
        <w:wordWrap/>
        <w:overflowPunct/>
        <w:topLinePunct w:val="0"/>
        <w:autoSpaceDE/>
        <w:autoSpaceDN/>
        <w:bidi w:val="0"/>
        <w:spacing w:line="600" w:lineRule="exact"/>
        <w:ind w:firstLine="643" w:firstLineChars="200"/>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（四）建立稳定的财政补贴与保障机制</w:t>
      </w:r>
    </w:p>
    <w:p w14:paraId="158690BC">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1.建立补贴机制。对运营成本高于水价收入的部分，以及偏远地区、小型工程等无法通过水费覆盖成本的，由县级财政设立专项资金予以补贴，确保统管主体正常运营和可持续发展。</w:t>
      </w:r>
    </w:p>
    <w:p w14:paraId="147510D4">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2.保障维修养护资金。县级财政每年安排农村供水工程维修养护专项资金，并积极争取上级补助资金，由统管主体统筹用于全县供水设施的日常维修和更新改造。</w:t>
      </w:r>
    </w:p>
    <w:p w14:paraId="45AA9718">
      <w:pPr>
        <w:keepNext w:val="0"/>
        <w:keepLines w:val="0"/>
        <w:pageBreakBefore w:val="0"/>
        <w:kinsoku/>
        <w:wordWrap/>
        <w:overflowPunct/>
        <w:topLinePunct w:val="0"/>
        <w:autoSpaceDE/>
        <w:autoSpaceDN/>
        <w:bidi w:val="0"/>
        <w:spacing w:line="600" w:lineRule="exact"/>
        <w:ind w:firstLine="643" w:firstLineChars="200"/>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（五）强化水源保护与水质监测</w:t>
      </w:r>
    </w:p>
    <w:p w14:paraId="6799E3AE">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1.划定保护范围。依法划定农村供水水源保护区或保护范围，设立标志牌，严禁污染活动。</w:t>
      </w:r>
    </w:p>
    <w:p w14:paraId="1C3D486C">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2.统一水质检测。由统管主体委托有资质的第三方机构，按照《生活饮用水卫生标准》（GB 5749），对全县农村供水工程的水源水、出厂水、末梢水进行定期检测，检测结果向水利和卫生主管部门报告，并适时向社会公布。</w:t>
      </w:r>
    </w:p>
    <w:p w14:paraId="561CBE3F">
      <w:pPr>
        <w:keepNext w:val="0"/>
        <w:keepLines w:val="0"/>
        <w:pageBreakBefore w:val="0"/>
        <w:kinsoku/>
        <w:wordWrap/>
        <w:overflowPunct/>
        <w:topLinePunct w:val="0"/>
        <w:autoSpaceDE/>
        <w:autoSpaceDN/>
        <w:bidi w:val="0"/>
        <w:spacing w:line="600" w:lineRule="exact"/>
        <w:ind w:firstLine="640" w:firstLineChars="200"/>
        <w:rPr>
          <w:rFonts w:hint="eastAsia" w:ascii="Times New Roman" w:hAnsi="Times New Roman" w:eastAsia="黑体" w:cs="Times New Roman"/>
          <w:b w:val="0"/>
          <w:bCs w:val="0"/>
          <w:color w:val="auto"/>
          <w:sz w:val="40"/>
          <w:szCs w:val="40"/>
          <w:highlight w:val="none"/>
          <w:u w:val="none"/>
          <w:lang w:val="en-US" w:eastAsia="zh-CN"/>
        </w:rPr>
      </w:pPr>
      <w:r>
        <w:rPr>
          <w:rFonts w:hint="eastAsia" w:ascii="Times New Roman" w:hAnsi="Times New Roman" w:eastAsia="黑体" w:cs="Times New Roman"/>
          <w:b w:val="0"/>
          <w:bCs w:val="0"/>
          <w:color w:val="auto"/>
          <w:sz w:val="32"/>
          <w:szCs w:val="32"/>
          <w:highlight w:val="none"/>
          <w:u w:val="none"/>
          <w:lang w:val="en-US" w:eastAsia="zh-CN"/>
        </w:rPr>
        <w:t>七、保障措施</w:t>
      </w:r>
    </w:p>
    <w:p w14:paraId="132BDD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（一）加强组织领导。</w:t>
      </w:r>
      <w:r>
        <w:rPr>
          <w:rFonts w:hint="eastAsia" w:ascii="仿宋_GB2312" w:hAnsi="仿宋_GB2312" w:eastAsia="仿宋_GB2312" w:cs="仿宋_GB2312"/>
          <w:color w:val="auto"/>
          <w:sz w:val="32"/>
          <w:szCs w:val="32"/>
          <w:highlight w:val="none"/>
          <w:u w:val="none"/>
          <w:lang w:val="en-US" w:eastAsia="zh-CN"/>
        </w:rPr>
        <w:t>农村饮用水供水工程运行管理工作纳入乡镇农场、相关部门目标责任考核。水利局、住建局、发改委、财政局、卫健委、生态环境分局等部门按照各自职责做好农村饮用水供水工程运行管理相关政策、资金保障和水质检测、水源地保护等工作。各苏木镇、农场公司将农村供水安全管理同村两委干部考核挂钩。</w:t>
      </w:r>
    </w:p>
    <w:p w14:paraId="3C9EA5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（二）完善工作机制。</w:t>
      </w:r>
      <w:r>
        <w:rPr>
          <w:rFonts w:hint="eastAsia" w:ascii="仿宋_GB2312" w:hAnsi="仿宋_GB2312" w:eastAsia="仿宋_GB2312" w:cs="仿宋_GB2312"/>
          <w:color w:val="auto"/>
          <w:sz w:val="32"/>
          <w:szCs w:val="32"/>
          <w:highlight w:val="none"/>
          <w:u w:val="none"/>
          <w:lang w:val="en-US" w:eastAsia="zh-CN"/>
        </w:rPr>
        <w:t>全面落实农村饮用水供水工程“三个责任”和“三项制度”，划定农村饮用水水源保护区，开展规范化建设，引导村级组织将饮用水水源保护要求纳入村规民约。开展农村饮用水供水工程标准化、信息化建设，逐步实现饮用水供水工程在线监测监控，推进规模化水厂信息化管理。开展农村饮用水水质监测，定期公布监测结果，有计划的对农村饮用水水质开展巡检、抽检，全面建立健全农村供水县域统管长效管护机制。</w:t>
      </w:r>
    </w:p>
    <w:p w14:paraId="407B9D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（三）保障人员经费。</w:t>
      </w:r>
      <w:r>
        <w:rPr>
          <w:rFonts w:hint="eastAsia" w:ascii="仿宋_GB2312" w:hAnsi="仿宋_GB2312" w:eastAsia="仿宋_GB2312" w:cs="仿宋_GB2312"/>
          <w:color w:val="auto"/>
          <w:sz w:val="32"/>
          <w:szCs w:val="32"/>
          <w:highlight w:val="none"/>
          <w:u w:val="none"/>
          <w:lang w:val="en-US" w:eastAsia="zh-CN"/>
        </w:rPr>
        <w:t>加强统管主体人员配置，切实提高管理能力。县水利局要积极争取国家、自治区水利发展资金用于开展农村饮用水供水工程管护，设备及管网的维修养护、人员工资等。</w:t>
      </w:r>
    </w:p>
    <w:p w14:paraId="48062C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highlight w:val="none"/>
          <w:u w:val="none"/>
          <w:lang w:val="en-US" w:eastAsia="zh-CN"/>
        </w:rPr>
        <w:t>（四）强化宣传引导。</w:t>
      </w:r>
      <w:r>
        <w:rPr>
          <w:rFonts w:hint="eastAsia" w:ascii="仿宋_GB2312" w:hAnsi="仿宋_GB2312" w:eastAsia="仿宋_GB2312" w:cs="仿宋_GB2312"/>
          <w:color w:val="auto"/>
          <w:sz w:val="32"/>
          <w:szCs w:val="32"/>
          <w:highlight w:val="none"/>
          <w:u w:val="none"/>
          <w:lang w:val="en-US" w:eastAsia="zh-CN"/>
        </w:rPr>
        <w:t>加大农村饮用水供水工程县域统管工作推进宣传力度，充分利用电视、广播、微信公众号、宣传册等多种形式，及时发布相关政策知识、工作进展情况以及工作成效等内容，提高农村群众对农村饮用水安全的认知度和参与度，营造良好舆论氛围。</w:t>
      </w:r>
    </w:p>
    <w:p w14:paraId="69059A4D"/>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9C7B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BD447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1BBD447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66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5C1AD">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E25C1AD">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C5185"/>
    <w:rsid w:val="09AC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rPr>
      <w:rFonts w:eastAsia="宋体" w:cs="Times New Roman"/>
      <w:sz w:val="30"/>
      <w:szCs w:val="3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2025-11-26T08:07:00Z</dcterms:created>
  <dc:creator>Dream</dc:creator>
  <cp:lastModifiedBy>Dream</cp:lastModifiedBy>
  <dcterms:modified xsi:type="dcterms:W3CDTF">2025-11-26T08:08:49Z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9761D52AF8774228955027DE628FB0E1_11</vt:lpwstr>
  </property>
  <property fmtid="{D5CDD505-2E9C-101B-9397-08002B2CF9AE}" pid="4" name="KSOTemplateDocerSaveRecord">
    <vt:lpwstr>eyJoZGlkIjoiNmFhZjBhYjQ3NzBiZjFjMjA2N2VjZDQxZWVhYTUzYzMiLCJ1c2VySWQiOiI4Njk5NjMwNjIifQ==</vt:lpwstr>
  </property>
</Properties>
</file>